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B83EB" w14:textId="77777777" w:rsidR="00696AE1" w:rsidRPr="00B24306" w:rsidRDefault="00696AE1" w:rsidP="00B24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E20B64C" w14:textId="1E96EAF4" w:rsidR="0070668E" w:rsidRDefault="00A5542D" w:rsidP="00B24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24306">
        <w:rPr>
          <w:rFonts w:ascii="Arial" w:hAnsi="Arial" w:cs="Arial"/>
          <w:b/>
          <w:bCs/>
          <w:sz w:val="28"/>
          <w:szCs w:val="28"/>
        </w:rPr>
        <w:t xml:space="preserve">Annexe </w:t>
      </w:r>
      <w:r w:rsidR="007401B7">
        <w:rPr>
          <w:rFonts w:ascii="Arial" w:hAnsi="Arial" w:cs="Arial"/>
          <w:b/>
          <w:bCs/>
          <w:sz w:val="28"/>
          <w:szCs w:val="28"/>
        </w:rPr>
        <w:t>4</w:t>
      </w:r>
      <w:r w:rsidR="005916A4">
        <w:rPr>
          <w:rFonts w:ascii="Arial" w:hAnsi="Arial" w:cs="Arial"/>
          <w:b/>
          <w:bCs/>
          <w:sz w:val="28"/>
          <w:szCs w:val="28"/>
        </w:rPr>
        <w:t xml:space="preserve"> </w:t>
      </w:r>
      <w:r w:rsidRPr="00B24306">
        <w:rPr>
          <w:rFonts w:ascii="Arial" w:hAnsi="Arial" w:cs="Arial"/>
          <w:b/>
          <w:bCs/>
          <w:sz w:val="28"/>
          <w:szCs w:val="28"/>
        </w:rPr>
        <w:t xml:space="preserve">RC : </w:t>
      </w:r>
      <w:r w:rsidR="005F1489" w:rsidRPr="00B24306">
        <w:rPr>
          <w:rFonts w:ascii="Arial" w:hAnsi="Arial" w:cs="Arial"/>
          <w:b/>
          <w:bCs/>
          <w:sz w:val="28"/>
          <w:szCs w:val="28"/>
        </w:rPr>
        <w:t xml:space="preserve">Cadre de réponse </w:t>
      </w:r>
      <w:r w:rsidR="000E3C5C">
        <w:rPr>
          <w:rFonts w:ascii="Arial" w:hAnsi="Arial" w:cs="Arial"/>
          <w:b/>
          <w:bCs/>
          <w:sz w:val="28"/>
          <w:szCs w:val="28"/>
        </w:rPr>
        <w:t>social et environnemental</w:t>
      </w:r>
      <w:r w:rsidR="005F1489" w:rsidRPr="00B24306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43A840B8" w14:textId="4EA3C0FD" w:rsidR="00696AE1" w:rsidRPr="00B24306" w:rsidRDefault="00943B01" w:rsidP="00EA6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 xml:space="preserve">Fourniture de </w:t>
      </w:r>
      <w:r w:rsidR="007401B7">
        <w:rPr>
          <w:rFonts w:ascii="Arial" w:hAnsi="Arial" w:cs="Arial"/>
          <w:b/>
          <w:bCs/>
          <w:sz w:val="28"/>
          <w:szCs w:val="28"/>
        </w:rPr>
        <w:t>substrats</w:t>
      </w:r>
    </w:p>
    <w:p w14:paraId="6B7AAF1A" w14:textId="77777777" w:rsidR="00B44FF7" w:rsidRDefault="00B44FF7" w:rsidP="00EA65DB">
      <w:pPr>
        <w:jc w:val="both"/>
        <w:rPr>
          <w:rFonts w:ascii="Arial" w:hAnsi="Arial" w:cs="Arial"/>
        </w:rPr>
      </w:pPr>
    </w:p>
    <w:p w14:paraId="07BE1533" w14:textId="20EE27D4" w:rsidR="00EA65DB" w:rsidRPr="00EA65DB" w:rsidRDefault="00EA65DB" w:rsidP="00EA65DB">
      <w:pPr>
        <w:jc w:val="both"/>
        <w:rPr>
          <w:rFonts w:ascii="Arial" w:hAnsi="Arial" w:cs="Arial"/>
        </w:rPr>
      </w:pPr>
      <w:r w:rsidRPr="00EA65DB">
        <w:rPr>
          <w:rFonts w:ascii="Arial" w:hAnsi="Arial" w:cs="Arial"/>
        </w:rPr>
        <w:t xml:space="preserve">L’engagement de développement des achats responsables du CEA ne peut se faire sans prise en compte de cette dimension par ses fournisseurs. </w:t>
      </w:r>
    </w:p>
    <w:p w14:paraId="22400AC3" w14:textId="7A4F44FF" w:rsidR="00EA65DB" w:rsidRPr="00EA65DB" w:rsidRDefault="00EA65DB" w:rsidP="00EA65DB">
      <w:pPr>
        <w:spacing w:after="0"/>
        <w:jc w:val="both"/>
        <w:rPr>
          <w:rFonts w:ascii="Arial" w:hAnsi="Arial" w:cs="Arial"/>
        </w:rPr>
      </w:pPr>
      <w:r w:rsidRPr="00EA65DB">
        <w:rPr>
          <w:rFonts w:ascii="Arial" w:hAnsi="Arial" w:cs="Arial"/>
        </w:rPr>
        <w:t xml:space="preserve">Ainsi, le CEA souhaite </w:t>
      </w:r>
      <w:r w:rsidR="006E3C8D">
        <w:rPr>
          <w:rFonts w:ascii="Arial" w:hAnsi="Arial" w:cs="Arial"/>
        </w:rPr>
        <w:t xml:space="preserve">les </w:t>
      </w:r>
      <w:r w:rsidRPr="00EA65DB">
        <w:rPr>
          <w:rFonts w:ascii="Arial" w:hAnsi="Arial" w:cs="Arial"/>
        </w:rPr>
        <w:t>impliquer dans cette démarche pour :</w:t>
      </w:r>
    </w:p>
    <w:p w14:paraId="0DE9AE63" w14:textId="268A539B" w:rsidR="00EA65DB" w:rsidRPr="00EA65DB" w:rsidRDefault="00EA65DB" w:rsidP="00EA65DB">
      <w:pPr>
        <w:spacing w:after="0"/>
        <w:jc w:val="both"/>
        <w:rPr>
          <w:rFonts w:ascii="Arial" w:hAnsi="Arial" w:cs="Arial"/>
        </w:rPr>
      </w:pPr>
      <w:r w:rsidRPr="00EA65DB">
        <w:rPr>
          <w:rFonts w:ascii="Arial" w:hAnsi="Arial" w:cs="Arial"/>
        </w:rPr>
        <w:t>•</w:t>
      </w:r>
      <w:r w:rsidRPr="00EA65DB">
        <w:rPr>
          <w:rFonts w:ascii="Arial" w:hAnsi="Arial" w:cs="Arial"/>
        </w:rPr>
        <w:tab/>
        <w:t>Le volet environnement</w:t>
      </w:r>
      <w:r w:rsidR="00A56888">
        <w:rPr>
          <w:rFonts w:ascii="Arial" w:hAnsi="Arial" w:cs="Arial"/>
        </w:rPr>
        <w:t> :</w:t>
      </w:r>
      <w:r w:rsidR="00DF3191">
        <w:rPr>
          <w:rFonts w:ascii="Arial" w:hAnsi="Arial" w:cs="Arial"/>
        </w:rPr>
        <w:t xml:space="preserve"> </w:t>
      </w:r>
      <w:r w:rsidR="009C5292" w:rsidRPr="009C5292">
        <w:rPr>
          <w:rFonts w:ascii="Arial" w:hAnsi="Arial" w:cs="Arial"/>
        </w:rPr>
        <w:t xml:space="preserve">les enjeux principaux </w:t>
      </w:r>
      <w:r w:rsidR="009C5292">
        <w:rPr>
          <w:rFonts w:ascii="Arial" w:hAnsi="Arial" w:cs="Arial"/>
        </w:rPr>
        <w:t xml:space="preserve">identifiés </w:t>
      </w:r>
      <w:r w:rsidR="006E3C8D">
        <w:rPr>
          <w:rFonts w:ascii="Arial" w:hAnsi="Arial" w:cs="Arial"/>
        </w:rPr>
        <w:t xml:space="preserve">pour ce marché </w:t>
      </w:r>
      <w:r w:rsidR="009C5292" w:rsidRPr="009C5292">
        <w:rPr>
          <w:rFonts w:ascii="Arial" w:hAnsi="Arial" w:cs="Arial"/>
        </w:rPr>
        <w:t xml:space="preserve">portent sur l’empreinte de fabrication très énergivore et consommatrice d’eau. </w:t>
      </w:r>
    </w:p>
    <w:p w14:paraId="25C152C8" w14:textId="4D5EF2D3" w:rsidR="00EA65DB" w:rsidRDefault="00EA65DB" w:rsidP="00EA65DB">
      <w:pPr>
        <w:jc w:val="both"/>
        <w:rPr>
          <w:rFonts w:ascii="Arial" w:hAnsi="Arial" w:cs="Arial"/>
        </w:rPr>
      </w:pPr>
      <w:r w:rsidRPr="00EA65DB">
        <w:rPr>
          <w:rFonts w:ascii="Arial" w:hAnsi="Arial" w:cs="Arial"/>
        </w:rPr>
        <w:t>•</w:t>
      </w:r>
      <w:r w:rsidRPr="00EA65DB">
        <w:rPr>
          <w:rFonts w:ascii="Arial" w:hAnsi="Arial" w:cs="Arial"/>
        </w:rPr>
        <w:tab/>
        <w:t>Le volet social</w:t>
      </w:r>
      <w:r w:rsidR="00A56888">
        <w:rPr>
          <w:rFonts w:ascii="Arial" w:hAnsi="Arial" w:cs="Arial"/>
        </w:rPr>
        <w:t> :</w:t>
      </w:r>
      <w:r w:rsidR="00EC4628">
        <w:rPr>
          <w:rFonts w:ascii="Arial" w:hAnsi="Arial" w:cs="Arial"/>
        </w:rPr>
        <w:t xml:space="preserve"> </w:t>
      </w:r>
      <w:r w:rsidR="000C7578" w:rsidRPr="000C7578">
        <w:rPr>
          <w:rFonts w:ascii="Arial" w:hAnsi="Arial" w:cs="Arial"/>
        </w:rPr>
        <w:t>la fabrication de wafers implique des matières premières et équipements provenant de plusieurs pays</w:t>
      </w:r>
      <w:r w:rsidR="000C7578">
        <w:rPr>
          <w:rFonts w:ascii="Arial" w:hAnsi="Arial" w:cs="Arial"/>
        </w:rPr>
        <w:t xml:space="preserve">, </w:t>
      </w:r>
      <w:r w:rsidR="00EC4628">
        <w:rPr>
          <w:rFonts w:ascii="Arial" w:hAnsi="Arial" w:cs="Arial"/>
        </w:rPr>
        <w:t xml:space="preserve">les </w:t>
      </w:r>
      <w:r w:rsidR="00DF3191" w:rsidRPr="009C5292">
        <w:rPr>
          <w:rFonts w:ascii="Arial" w:hAnsi="Arial" w:cs="Arial"/>
        </w:rPr>
        <w:t>enjeux sociaux</w:t>
      </w:r>
      <w:r w:rsidR="00DF3191" w:rsidRPr="00EA65DB">
        <w:rPr>
          <w:rFonts w:ascii="Arial" w:hAnsi="Arial" w:cs="Arial"/>
        </w:rPr>
        <w:t xml:space="preserve"> </w:t>
      </w:r>
      <w:r w:rsidR="00EC4628">
        <w:rPr>
          <w:rFonts w:ascii="Arial" w:hAnsi="Arial" w:cs="Arial"/>
        </w:rPr>
        <w:t xml:space="preserve">concernent </w:t>
      </w:r>
      <w:r w:rsidR="000C7578">
        <w:rPr>
          <w:rFonts w:ascii="Arial" w:hAnsi="Arial" w:cs="Arial"/>
        </w:rPr>
        <w:t xml:space="preserve">le respect des droits humains dans </w:t>
      </w:r>
      <w:r w:rsidR="00B44FF7" w:rsidRPr="000C7578">
        <w:rPr>
          <w:rFonts w:ascii="Arial" w:hAnsi="Arial" w:cs="Arial"/>
        </w:rPr>
        <w:t>la chaîne d’approvisionnement</w:t>
      </w:r>
      <w:r w:rsidR="000C7578">
        <w:rPr>
          <w:rFonts w:ascii="Arial" w:hAnsi="Arial" w:cs="Arial"/>
        </w:rPr>
        <w:t>.</w:t>
      </w:r>
    </w:p>
    <w:p w14:paraId="6709A160" w14:textId="1B8BDD82" w:rsidR="00FC3783" w:rsidRPr="00B24306" w:rsidRDefault="00617521" w:rsidP="00B53D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Aussi, il est demandé au futur Titulaire de s’inscrire activement dans cette démarche de développement durable. </w:t>
      </w:r>
      <w:r w:rsidR="00FC3783" w:rsidRPr="00B24306">
        <w:rPr>
          <w:rFonts w:ascii="Arial" w:hAnsi="Arial" w:cs="Arial"/>
        </w:rPr>
        <w:t>Ce cadre de réponse permet</w:t>
      </w:r>
      <w:r>
        <w:rPr>
          <w:rFonts w:ascii="Arial" w:hAnsi="Arial" w:cs="Arial"/>
        </w:rPr>
        <w:t>,</w:t>
      </w:r>
      <w:r w:rsidR="00FC3783" w:rsidRPr="00B24306">
        <w:rPr>
          <w:rFonts w:ascii="Arial" w:hAnsi="Arial" w:cs="Arial"/>
        </w:rPr>
        <w:t xml:space="preserve"> dès le stade de l’offre</w:t>
      </w:r>
      <w:r>
        <w:rPr>
          <w:rFonts w:ascii="Arial" w:hAnsi="Arial" w:cs="Arial"/>
        </w:rPr>
        <w:t>,</w:t>
      </w:r>
      <w:r w:rsidR="00FC3783" w:rsidRPr="00B24306">
        <w:rPr>
          <w:rFonts w:ascii="Arial" w:hAnsi="Arial" w:cs="Arial"/>
        </w:rPr>
        <w:t xml:space="preserve"> </w:t>
      </w:r>
      <w:r w:rsidR="004C453D" w:rsidRPr="00B24306">
        <w:rPr>
          <w:rFonts w:ascii="Arial" w:hAnsi="Arial" w:cs="Arial"/>
        </w:rPr>
        <w:t>d’</w:t>
      </w:r>
      <w:r w:rsidR="000530A5" w:rsidRPr="00B24306">
        <w:rPr>
          <w:rFonts w:ascii="Arial" w:hAnsi="Arial" w:cs="Arial"/>
        </w:rPr>
        <w:t>apprécier</w:t>
      </w:r>
      <w:r w:rsidR="00F37FAA" w:rsidRPr="00B24306">
        <w:rPr>
          <w:rFonts w:ascii="Arial" w:hAnsi="Arial" w:cs="Arial"/>
        </w:rPr>
        <w:t xml:space="preserve"> </w:t>
      </w:r>
      <w:r w:rsidR="000530A5" w:rsidRPr="00B24306">
        <w:rPr>
          <w:rFonts w:ascii="Arial" w:hAnsi="Arial" w:cs="Arial"/>
        </w:rPr>
        <w:t xml:space="preserve">l’implication du soumissionnaire </w:t>
      </w:r>
      <w:r w:rsidR="00BF74D9">
        <w:rPr>
          <w:rFonts w:ascii="Arial" w:hAnsi="Arial" w:cs="Arial"/>
        </w:rPr>
        <w:t xml:space="preserve">dans la réalisation </w:t>
      </w:r>
      <w:r w:rsidR="00D87C21">
        <w:rPr>
          <w:rFonts w:ascii="Arial" w:hAnsi="Arial" w:cs="Arial"/>
        </w:rPr>
        <w:t>du marché</w:t>
      </w:r>
      <w:r w:rsidR="006E2C7E">
        <w:rPr>
          <w:rFonts w:ascii="Arial" w:hAnsi="Arial" w:cs="Arial"/>
        </w:rPr>
        <w:t>.</w:t>
      </w:r>
    </w:p>
    <w:p w14:paraId="1ED791A0" w14:textId="4582A441" w:rsidR="00901D21" w:rsidRDefault="00901D21">
      <w:pPr>
        <w:rPr>
          <w:rFonts w:ascii="Arial" w:eastAsia="Microsoft Sans Serif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br w:type="page"/>
      </w:r>
    </w:p>
    <w:p w14:paraId="3FE4229C" w14:textId="77777777" w:rsidR="00696AE1" w:rsidRDefault="00696AE1" w:rsidP="00216F8D">
      <w:pPr>
        <w:pStyle w:val="Corpsdetexte"/>
        <w:spacing w:before="78" w:line="244" w:lineRule="auto"/>
        <w:ind w:left="430"/>
        <w:jc w:val="both"/>
        <w:rPr>
          <w:rFonts w:ascii="Arial" w:hAnsi="Arial" w:cs="Arial"/>
          <w:b/>
        </w:rPr>
      </w:pPr>
    </w:p>
    <w:p w14:paraId="1D259249" w14:textId="77777777" w:rsidR="004666CD" w:rsidRPr="00B24306" w:rsidRDefault="004666CD" w:rsidP="004666CD">
      <w:pPr>
        <w:pStyle w:val="Paragraphedeliste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VOLET ENVIRONNEMENT</w:t>
      </w:r>
    </w:p>
    <w:p w14:paraId="4569B5F0" w14:textId="77777777" w:rsidR="004666CD" w:rsidRPr="00B24306" w:rsidRDefault="004666CD" w:rsidP="004666CD">
      <w:pPr>
        <w:pStyle w:val="Paragraphedeliste"/>
        <w:ind w:left="1440" w:firstLine="0"/>
        <w:rPr>
          <w:rFonts w:ascii="Arial" w:hAnsi="Arial" w:cs="Arial"/>
          <w:b/>
        </w:rPr>
      </w:pPr>
    </w:p>
    <w:p w14:paraId="23F9C575" w14:textId="40480B03" w:rsidR="00894927" w:rsidRPr="00706D8F" w:rsidRDefault="006E3C8D" w:rsidP="00901D2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Le</w:t>
      </w:r>
      <w:r w:rsidR="00894927" w:rsidRPr="00894927">
        <w:rPr>
          <w:rFonts w:ascii="Arial" w:hAnsi="Arial" w:cs="Arial"/>
        </w:rPr>
        <w:t xml:space="preserve"> CEA souhaite </w:t>
      </w:r>
      <w:r w:rsidR="00894927">
        <w:rPr>
          <w:rFonts w:ascii="Arial" w:hAnsi="Arial" w:cs="Arial"/>
        </w:rPr>
        <w:t xml:space="preserve">pouvoir évaluer la maturité </w:t>
      </w:r>
      <w:r w:rsidR="00DF3191">
        <w:rPr>
          <w:rFonts w:ascii="Arial" w:hAnsi="Arial" w:cs="Arial"/>
        </w:rPr>
        <w:t xml:space="preserve">des candidats </w:t>
      </w:r>
      <w:r w:rsidR="00E60012">
        <w:rPr>
          <w:rFonts w:ascii="Arial" w:hAnsi="Arial" w:cs="Arial"/>
        </w:rPr>
        <w:t xml:space="preserve">dans l’estimation </w:t>
      </w:r>
      <w:r w:rsidR="00DF3191">
        <w:rPr>
          <w:rFonts w:ascii="Arial" w:hAnsi="Arial" w:cs="Arial"/>
        </w:rPr>
        <w:t>de</w:t>
      </w:r>
      <w:r w:rsidRPr="00894927">
        <w:rPr>
          <w:rFonts w:ascii="Arial" w:hAnsi="Arial" w:cs="Arial"/>
        </w:rPr>
        <w:t xml:space="preserve"> l’impact environnemental </w:t>
      </w:r>
      <w:r w:rsidR="00901D21">
        <w:rPr>
          <w:rFonts w:ascii="Arial" w:hAnsi="Arial" w:cs="Arial"/>
        </w:rPr>
        <w:t>de l’accord-cadre</w:t>
      </w:r>
      <w:r w:rsidRPr="00894927">
        <w:rPr>
          <w:rFonts w:ascii="Arial" w:hAnsi="Arial" w:cs="Arial"/>
        </w:rPr>
        <w:t xml:space="preserve"> </w:t>
      </w:r>
      <w:r w:rsidR="00894927">
        <w:rPr>
          <w:rFonts w:ascii="Arial" w:hAnsi="Arial" w:cs="Arial"/>
        </w:rPr>
        <w:t xml:space="preserve">et </w:t>
      </w:r>
      <w:r w:rsidR="00DF3191">
        <w:rPr>
          <w:rFonts w:ascii="Arial" w:hAnsi="Arial" w:cs="Arial"/>
        </w:rPr>
        <w:t>leur implication</w:t>
      </w:r>
      <w:r w:rsidR="00894927">
        <w:rPr>
          <w:rFonts w:ascii="Arial" w:hAnsi="Arial" w:cs="Arial"/>
        </w:rPr>
        <w:t xml:space="preserve"> </w:t>
      </w:r>
      <w:r w:rsidR="008A3D28">
        <w:rPr>
          <w:rFonts w:ascii="Arial" w:hAnsi="Arial" w:cs="Arial"/>
        </w:rPr>
        <w:t>à réduire cet impact</w:t>
      </w:r>
      <w:r w:rsidR="00DF3191">
        <w:rPr>
          <w:rFonts w:ascii="Arial" w:hAnsi="Arial" w:cs="Arial"/>
        </w:rPr>
        <w:t xml:space="preserve"> pour </w:t>
      </w:r>
      <w:r w:rsidR="008A3D28">
        <w:rPr>
          <w:rFonts w:ascii="Arial" w:hAnsi="Arial" w:cs="Arial"/>
        </w:rPr>
        <w:t xml:space="preserve">chaque étape du cycle de vie d’un </w:t>
      </w:r>
      <w:r w:rsidR="00C14B3F">
        <w:rPr>
          <w:rFonts w:ascii="Arial" w:hAnsi="Arial" w:cs="Arial"/>
        </w:rPr>
        <w:t>substrat</w:t>
      </w:r>
      <w:r w:rsidR="00C14B3F">
        <w:rPr>
          <w:rFonts w:ascii="Arial" w:hAnsi="Arial" w:cs="Arial"/>
        </w:rPr>
        <w:t xml:space="preserve"> </w:t>
      </w:r>
      <w:r w:rsidR="008A3D28">
        <w:rPr>
          <w:rFonts w:ascii="Arial" w:hAnsi="Arial" w:cs="Arial"/>
        </w:rPr>
        <w:t>(</w:t>
      </w:r>
      <w:proofErr w:type="spellStart"/>
      <w:r w:rsidR="008A3D28">
        <w:rPr>
          <w:rFonts w:ascii="Arial" w:hAnsi="Arial" w:cs="Arial"/>
        </w:rPr>
        <w:t>ACV</w:t>
      </w:r>
      <w:proofErr w:type="spellEnd"/>
      <w:r w:rsidR="00901D21">
        <w:rPr>
          <w:rFonts w:ascii="Arial" w:hAnsi="Arial" w:cs="Arial"/>
        </w:rPr>
        <w:t>).</w:t>
      </w:r>
    </w:p>
    <w:p w14:paraId="4F267FDA" w14:textId="7A80A7B0" w:rsidR="00901D21" w:rsidRDefault="00901D21" w:rsidP="00894927">
      <w:pPr>
        <w:spacing w:after="0"/>
        <w:jc w:val="both"/>
        <w:rPr>
          <w:rFonts w:ascii="Arial" w:hAnsi="Arial" w:cs="Arial"/>
          <w:i/>
          <w:iCs/>
        </w:rPr>
      </w:pPr>
    </w:p>
    <w:p w14:paraId="34AE13FB" w14:textId="66B223EC" w:rsidR="00901D21" w:rsidRPr="00706D8F" w:rsidRDefault="00901D21" w:rsidP="00706D8F">
      <w:pPr>
        <w:pStyle w:val="Paragraphedeliste"/>
        <w:numPr>
          <w:ilvl w:val="1"/>
          <w:numId w:val="14"/>
        </w:numPr>
        <w:rPr>
          <w:rFonts w:ascii="Arial" w:hAnsi="Arial" w:cs="Arial"/>
          <w:b/>
        </w:rPr>
      </w:pPr>
      <w:r w:rsidRPr="00706D8F">
        <w:rPr>
          <w:rFonts w:ascii="Arial" w:hAnsi="Arial" w:cs="Arial"/>
          <w:b/>
        </w:rPr>
        <w:t>Information</w:t>
      </w:r>
      <w:r>
        <w:rPr>
          <w:rFonts w:ascii="Arial" w:hAnsi="Arial" w:cs="Arial"/>
          <w:b/>
        </w:rPr>
        <w:t>s</w:t>
      </w:r>
      <w:r w:rsidRPr="00706D8F">
        <w:rPr>
          <w:rFonts w:ascii="Arial" w:hAnsi="Arial" w:cs="Arial"/>
          <w:b/>
        </w:rPr>
        <w:t xml:space="preserve"> sur les impacts environnementaux sur les étapes </w:t>
      </w:r>
      <w:r w:rsidR="00C14B3F">
        <w:rPr>
          <w:rFonts w:ascii="Arial" w:hAnsi="Arial" w:cs="Arial"/>
          <w:b/>
        </w:rPr>
        <w:t>principales de l’</w:t>
      </w:r>
      <w:proofErr w:type="spellStart"/>
      <w:r w:rsidR="00C14B3F">
        <w:rPr>
          <w:rFonts w:ascii="Arial" w:hAnsi="Arial" w:cs="Arial"/>
          <w:b/>
        </w:rPr>
        <w:t>ACV</w:t>
      </w:r>
      <w:proofErr w:type="spellEnd"/>
      <w:r w:rsidR="00C14B3F">
        <w:rPr>
          <w:rFonts w:ascii="Arial" w:hAnsi="Arial" w:cs="Arial"/>
          <w:b/>
        </w:rPr>
        <w:t xml:space="preserve"> </w:t>
      </w:r>
      <w:r w:rsidRPr="00706D8F">
        <w:rPr>
          <w:rFonts w:ascii="Arial" w:hAnsi="Arial" w:cs="Arial"/>
          <w:b/>
        </w:rPr>
        <w:t>des substrats objet de l’accord-cadre :</w:t>
      </w:r>
    </w:p>
    <w:p w14:paraId="51A0D8F2" w14:textId="77777777" w:rsidR="007428F8" w:rsidRDefault="007428F8" w:rsidP="006821A3">
      <w:pPr>
        <w:spacing w:after="0"/>
        <w:jc w:val="both"/>
        <w:rPr>
          <w:rFonts w:ascii="Arial" w:hAnsi="Arial" w:cs="Arial"/>
        </w:rPr>
      </w:pPr>
    </w:p>
    <w:p w14:paraId="18092815" w14:textId="72FEFE5D" w:rsidR="005237F9" w:rsidRDefault="000C7578" w:rsidP="006821A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Chaque </w:t>
      </w:r>
      <w:r w:rsidR="007428F8">
        <w:rPr>
          <w:rFonts w:ascii="Arial" w:hAnsi="Arial" w:cs="Arial"/>
        </w:rPr>
        <w:t>soumissionnaire</w:t>
      </w:r>
      <w:r w:rsidR="007428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abordera dans son </w:t>
      </w:r>
      <w:r w:rsidR="00A56888">
        <w:rPr>
          <w:rFonts w:ascii="Arial" w:hAnsi="Arial" w:cs="Arial"/>
        </w:rPr>
        <w:t>offre</w:t>
      </w:r>
      <w:r w:rsidR="00A56888">
        <w:rPr>
          <w:rFonts w:ascii="Arial" w:hAnsi="Arial" w:cs="Arial"/>
        </w:rPr>
        <w:t xml:space="preserve"> </w:t>
      </w:r>
      <w:r w:rsidR="00894927">
        <w:rPr>
          <w:rFonts w:ascii="Arial" w:hAnsi="Arial" w:cs="Arial"/>
        </w:rPr>
        <w:t xml:space="preserve">à minima </w:t>
      </w:r>
      <w:r w:rsidR="00A56888">
        <w:rPr>
          <w:rFonts w:ascii="Arial" w:hAnsi="Arial" w:cs="Arial"/>
        </w:rPr>
        <w:t>les éléments relevant d</w:t>
      </w:r>
      <w:r w:rsidR="00894927">
        <w:rPr>
          <w:rFonts w:ascii="Arial" w:hAnsi="Arial" w:cs="Arial"/>
        </w:rPr>
        <w:t>es thématiques suivantes</w:t>
      </w:r>
      <w:r w:rsidR="00E60012">
        <w:rPr>
          <w:rFonts w:ascii="Arial" w:hAnsi="Arial" w:cs="Arial"/>
        </w:rPr>
        <w:t xml:space="preserve"> et communiquera des indicateurs pour </w:t>
      </w:r>
      <w:r w:rsidR="00A56888">
        <w:rPr>
          <w:rFonts w:ascii="Arial" w:hAnsi="Arial" w:cs="Arial"/>
        </w:rPr>
        <w:t>le suivi d</w:t>
      </w:r>
      <w:r w:rsidR="00E60012">
        <w:rPr>
          <w:rFonts w:ascii="Arial" w:hAnsi="Arial" w:cs="Arial"/>
        </w:rPr>
        <w:t>es leviers d’atténuation</w:t>
      </w:r>
      <w:r w:rsidR="00C14B3F">
        <w:rPr>
          <w:rFonts w:ascii="Arial" w:hAnsi="Arial" w:cs="Arial"/>
        </w:rPr>
        <w:t xml:space="preserve"> suivant le tableau ci-dessous</w:t>
      </w:r>
      <w:r w:rsidR="008A3D28">
        <w:rPr>
          <w:rFonts w:ascii="Arial" w:hAnsi="Arial" w:cs="Arial"/>
        </w:rPr>
        <w:t> :</w:t>
      </w:r>
    </w:p>
    <w:p w14:paraId="02E9C899" w14:textId="77777777" w:rsidR="00C14B3F" w:rsidRDefault="00C14B3F" w:rsidP="006821A3">
      <w:pPr>
        <w:spacing w:after="0"/>
        <w:jc w:val="both"/>
        <w:rPr>
          <w:rFonts w:ascii="Arial" w:hAnsi="Arial" w:cs="Arial"/>
        </w:rPr>
      </w:pPr>
    </w:p>
    <w:tbl>
      <w:tblPr>
        <w:tblStyle w:val="Grilledutableau"/>
        <w:tblW w:w="9301" w:type="dxa"/>
        <w:tblLook w:val="04A0" w:firstRow="1" w:lastRow="0" w:firstColumn="1" w:lastColumn="0" w:noHBand="0" w:noVBand="1"/>
      </w:tblPr>
      <w:tblGrid>
        <w:gridCol w:w="1305"/>
        <w:gridCol w:w="1818"/>
        <w:gridCol w:w="1843"/>
        <w:gridCol w:w="2565"/>
        <w:gridCol w:w="1770"/>
      </w:tblGrid>
      <w:tr w:rsidR="00C14B3F" w14:paraId="0D05B337" w14:textId="42EC98D5" w:rsidTr="00706D8F">
        <w:trPr>
          <w:trHeight w:val="1187"/>
        </w:trPr>
        <w:tc>
          <w:tcPr>
            <w:tcW w:w="1305" w:type="dxa"/>
            <w:shd w:val="clear" w:color="auto" w:fill="E7E6E6" w:themeFill="background2"/>
          </w:tcPr>
          <w:p w14:paraId="4738A6C6" w14:textId="77777777" w:rsidR="00C14B3F" w:rsidRDefault="00C14B3F" w:rsidP="00D229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8" w:type="dxa"/>
            <w:shd w:val="clear" w:color="auto" w:fill="E7E6E6" w:themeFill="background2"/>
          </w:tcPr>
          <w:p w14:paraId="2ECB5E95" w14:textId="470934BA" w:rsidR="00C14B3F" w:rsidRDefault="00C14B3F" w:rsidP="00706D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Thématiques</w:t>
            </w:r>
          </w:p>
        </w:tc>
        <w:tc>
          <w:tcPr>
            <w:tcW w:w="1843" w:type="dxa"/>
            <w:shd w:val="clear" w:color="auto" w:fill="E7E6E6" w:themeFill="background2"/>
          </w:tcPr>
          <w:p w14:paraId="4AF84894" w14:textId="4B2ADEE0" w:rsidR="00C14B3F" w:rsidRDefault="00C14B3F" w:rsidP="00706D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Estimation de l’impact environnemental</w:t>
            </w:r>
          </w:p>
        </w:tc>
        <w:tc>
          <w:tcPr>
            <w:tcW w:w="2565" w:type="dxa"/>
            <w:shd w:val="clear" w:color="auto" w:fill="E7E6E6" w:themeFill="background2"/>
          </w:tcPr>
          <w:p w14:paraId="3205366D" w14:textId="67FA6B09" w:rsidR="00C14B3F" w:rsidRDefault="00C14B3F" w:rsidP="00706D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Engagement/implication pour réduire cet impact</w:t>
            </w:r>
          </w:p>
        </w:tc>
        <w:tc>
          <w:tcPr>
            <w:tcW w:w="1770" w:type="dxa"/>
            <w:shd w:val="clear" w:color="auto" w:fill="E7E6E6" w:themeFill="background2"/>
          </w:tcPr>
          <w:p w14:paraId="09B00384" w14:textId="0AB7D91A" w:rsidR="00C14B3F" w:rsidRDefault="00C14B3F" w:rsidP="00706D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Indicateur de suivi des leviers pour réduire l’impact sur l’environnement</w:t>
            </w:r>
          </w:p>
        </w:tc>
      </w:tr>
      <w:tr w:rsidR="00C14B3F" w14:paraId="642BF2D9" w14:textId="77777777" w:rsidTr="00706D8F">
        <w:trPr>
          <w:trHeight w:val="239"/>
        </w:trPr>
        <w:tc>
          <w:tcPr>
            <w:tcW w:w="1305" w:type="dxa"/>
            <w:shd w:val="clear" w:color="auto" w:fill="E7E6E6" w:themeFill="background2"/>
            <w:vAlign w:val="center"/>
          </w:tcPr>
          <w:p w14:paraId="4CBE36C8" w14:textId="2E578761" w:rsidR="00C14B3F" w:rsidRDefault="00C14B3F" w:rsidP="00901D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Matières premières</w:t>
            </w:r>
          </w:p>
        </w:tc>
        <w:tc>
          <w:tcPr>
            <w:tcW w:w="1818" w:type="dxa"/>
            <w:shd w:val="clear" w:color="auto" w:fill="E7E6E6" w:themeFill="background2"/>
          </w:tcPr>
          <w:p w14:paraId="38487D62" w14:textId="0BF74BB4" w:rsidR="00C14B3F" w:rsidRPr="00706D8F" w:rsidRDefault="00C14B3F" w:rsidP="006821A3">
            <w:pPr>
              <w:jc w:val="both"/>
              <w:rPr>
                <w:rFonts w:ascii="Arial" w:hAnsi="Arial" w:cs="Arial"/>
                <w:b/>
                <w:bCs/>
              </w:rPr>
            </w:pPr>
            <w:r w:rsidRPr="00706D8F">
              <w:rPr>
                <w:rFonts w:ascii="Arial" w:hAnsi="Arial" w:cs="Arial"/>
                <w:b/>
                <w:bCs/>
              </w:rPr>
              <w:t>Extraction</w:t>
            </w:r>
            <w:r w:rsidRPr="00706D8F">
              <w:rPr>
                <w:rFonts w:ascii="Arial" w:hAnsi="Arial" w:cs="Arial"/>
                <w:b/>
                <w:bCs/>
              </w:rPr>
              <w:t xml:space="preserve"> du silicium</w:t>
            </w:r>
          </w:p>
        </w:tc>
        <w:tc>
          <w:tcPr>
            <w:tcW w:w="1843" w:type="dxa"/>
          </w:tcPr>
          <w:p w14:paraId="4FFEF390" w14:textId="2BD2579C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02D2C8C9" w14:textId="77777777" w:rsidR="00C14B3F" w:rsidRPr="00706D8F" w:rsidRDefault="00C14B3F" w:rsidP="00C14B3F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70" w:type="dxa"/>
          </w:tcPr>
          <w:p w14:paraId="6B6D88F4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</w:tr>
      <w:tr w:rsidR="00C14B3F" w14:paraId="6DD2A3FC" w14:textId="6EA33EB9" w:rsidTr="00706D8F">
        <w:trPr>
          <w:trHeight w:val="239"/>
        </w:trPr>
        <w:tc>
          <w:tcPr>
            <w:tcW w:w="1305" w:type="dxa"/>
            <w:vMerge w:val="restart"/>
            <w:shd w:val="clear" w:color="auto" w:fill="E7E6E6" w:themeFill="background2"/>
            <w:vAlign w:val="center"/>
          </w:tcPr>
          <w:p w14:paraId="60AB7684" w14:textId="313786D2" w:rsidR="00C14B3F" w:rsidRDefault="00C14B3F" w:rsidP="00706D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Fabrication du produit</w:t>
            </w:r>
          </w:p>
        </w:tc>
        <w:tc>
          <w:tcPr>
            <w:tcW w:w="1818" w:type="dxa"/>
            <w:shd w:val="clear" w:color="auto" w:fill="E7E6E6" w:themeFill="background2"/>
          </w:tcPr>
          <w:p w14:paraId="2EB900A0" w14:textId="2A5BE305" w:rsidR="00C14B3F" w:rsidRDefault="00C14B3F" w:rsidP="006821A3">
            <w:pPr>
              <w:jc w:val="both"/>
              <w:rPr>
                <w:rFonts w:ascii="Arial" w:hAnsi="Arial" w:cs="Arial"/>
              </w:rPr>
            </w:pPr>
            <w:r w:rsidRPr="00706D8F">
              <w:rPr>
                <w:rFonts w:ascii="Arial" w:hAnsi="Arial" w:cs="Arial"/>
                <w:b/>
                <w:bCs/>
              </w:rPr>
              <w:t>Consommation d’énergie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</w:tcPr>
          <w:p w14:paraId="0A59C415" w14:textId="721EC194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30C417D2" w14:textId="79500C04" w:rsidR="00C14B3F" w:rsidRPr="00706D8F" w:rsidRDefault="00C14B3F" w:rsidP="00706D8F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Exemple : </w:t>
            </w: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>part d’énergie renouvelable utilisée</w:t>
            </w:r>
          </w:p>
        </w:tc>
        <w:tc>
          <w:tcPr>
            <w:tcW w:w="1770" w:type="dxa"/>
          </w:tcPr>
          <w:p w14:paraId="07AA3C6A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</w:tr>
      <w:tr w:rsidR="00C14B3F" w14:paraId="30F54A9F" w14:textId="17EF626F" w:rsidTr="00706D8F">
        <w:trPr>
          <w:trHeight w:val="225"/>
        </w:trPr>
        <w:tc>
          <w:tcPr>
            <w:tcW w:w="1305" w:type="dxa"/>
            <w:vMerge/>
            <w:shd w:val="clear" w:color="auto" w:fill="E7E6E6" w:themeFill="background2"/>
          </w:tcPr>
          <w:p w14:paraId="6E3529EB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8" w:type="dxa"/>
            <w:shd w:val="clear" w:color="auto" w:fill="E7E6E6" w:themeFill="background2"/>
          </w:tcPr>
          <w:p w14:paraId="44E9EC70" w14:textId="1026FA00" w:rsidR="00C14B3F" w:rsidRDefault="00C14B3F" w:rsidP="006821A3">
            <w:pPr>
              <w:jc w:val="both"/>
              <w:rPr>
                <w:rFonts w:ascii="Arial" w:hAnsi="Arial" w:cs="Arial"/>
              </w:rPr>
            </w:pPr>
            <w:r w:rsidRPr="00706D8F">
              <w:rPr>
                <w:rFonts w:ascii="Arial" w:hAnsi="Arial" w:cs="Arial"/>
                <w:b/>
                <w:bCs/>
              </w:rPr>
              <w:t>Eau utilisée</w:t>
            </w:r>
          </w:p>
        </w:tc>
        <w:tc>
          <w:tcPr>
            <w:tcW w:w="1843" w:type="dxa"/>
          </w:tcPr>
          <w:p w14:paraId="5D20621F" w14:textId="7D977A6C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3E612C82" w14:textId="618E4CF6" w:rsidR="00C14B3F" w:rsidRPr="00706D8F" w:rsidRDefault="00C14B3F" w:rsidP="006821A3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Exemple : </w:t>
            </w: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>solutions de recyclages des eaux usées</w:t>
            </w:r>
          </w:p>
        </w:tc>
        <w:tc>
          <w:tcPr>
            <w:tcW w:w="1770" w:type="dxa"/>
          </w:tcPr>
          <w:p w14:paraId="559FFBDD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</w:tr>
      <w:tr w:rsidR="00C14B3F" w14:paraId="54D0FAD8" w14:textId="4A9A8366" w:rsidTr="00706D8F">
        <w:trPr>
          <w:trHeight w:val="239"/>
        </w:trPr>
        <w:tc>
          <w:tcPr>
            <w:tcW w:w="1305" w:type="dxa"/>
            <w:vMerge/>
            <w:shd w:val="clear" w:color="auto" w:fill="E7E6E6" w:themeFill="background2"/>
          </w:tcPr>
          <w:p w14:paraId="1210005C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8" w:type="dxa"/>
            <w:shd w:val="clear" w:color="auto" w:fill="E7E6E6" w:themeFill="background2"/>
          </w:tcPr>
          <w:p w14:paraId="4D3C95F8" w14:textId="65633669" w:rsidR="00C14B3F" w:rsidRDefault="00C14B3F" w:rsidP="006821A3">
            <w:pPr>
              <w:jc w:val="both"/>
              <w:rPr>
                <w:rFonts w:ascii="Arial" w:hAnsi="Arial" w:cs="Arial"/>
              </w:rPr>
            </w:pPr>
            <w:r w:rsidRPr="00706D8F">
              <w:rPr>
                <w:rFonts w:ascii="Arial" w:hAnsi="Arial" w:cs="Arial"/>
                <w:b/>
                <w:bCs/>
              </w:rPr>
              <w:t>Gestion des produits chimiques</w:t>
            </w:r>
            <w:r w:rsidRPr="00D22961">
              <w:rPr>
                <w:rFonts w:ascii="Arial" w:hAnsi="Arial" w:cs="Arial"/>
              </w:rPr>
              <w:t xml:space="preserve"> (acide, solvants, gaz) </w:t>
            </w:r>
          </w:p>
        </w:tc>
        <w:tc>
          <w:tcPr>
            <w:tcW w:w="1843" w:type="dxa"/>
          </w:tcPr>
          <w:p w14:paraId="28522DA0" w14:textId="3D8ABBDA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73AD277E" w14:textId="2F474F6B" w:rsidR="00C14B3F" w:rsidRPr="00706D8F" w:rsidRDefault="00C14B3F" w:rsidP="006821A3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Exemple : l</w:t>
            </w: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>eviers</w:t>
            </w: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réduction des substances dangereuses (substitution…)</w:t>
            </w:r>
          </w:p>
        </w:tc>
        <w:tc>
          <w:tcPr>
            <w:tcW w:w="1770" w:type="dxa"/>
          </w:tcPr>
          <w:p w14:paraId="24AFC236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</w:tr>
      <w:tr w:rsidR="00C14B3F" w14:paraId="3118CF65" w14:textId="77777777" w:rsidTr="00706D8F">
        <w:trPr>
          <w:trHeight w:val="225"/>
        </w:trPr>
        <w:tc>
          <w:tcPr>
            <w:tcW w:w="1305" w:type="dxa"/>
            <w:vMerge/>
            <w:shd w:val="clear" w:color="auto" w:fill="E7E6E6" w:themeFill="background2"/>
          </w:tcPr>
          <w:p w14:paraId="2A66566D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8" w:type="dxa"/>
            <w:shd w:val="clear" w:color="auto" w:fill="E7E6E6" w:themeFill="background2"/>
          </w:tcPr>
          <w:p w14:paraId="0294766B" w14:textId="77777777" w:rsidR="00C14B3F" w:rsidRPr="00706D8F" w:rsidRDefault="00C14B3F" w:rsidP="006821A3">
            <w:pPr>
              <w:jc w:val="both"/>
              <w:rPr>
                <w:rFonts w:ascii="Arial" w:hAnsi="Arial" w:cs="Arial"/>
                <w:b/>
                <w:bCs/>
              </w:rPr>
            </w:pPr>
            <w:r w:rsidRPr="00706D8F">
              <w:rPr>
                <w:rFonts w:ascii="Arial" w:hAnsi="Arial" w:cs="Arial"/>
                <w:b/>
                <w:bCs/>
              </w:rPr>
              <w:t>Gestion des déchets et circularité</w:t>
            </w:r>
          </w:p>
          <w:p w14:paraId="62F62774" w14:textId="77777777" w:rsidR="00C14B3F" w:rsidRPr="00706D8F" w:rsidRDefault="00C14B3F" w:rsidP="006821A3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30E699E" w14:textId="5A0F0335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AF699F4" w14:textId="7CA80D9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717D1163" w14:textId="0FDB1203" w:rsidR="00C14B3F" w:rsidRDefault="00C14B3F" w:rsidP="00682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Exemple : </w:t>
            </w:r>
            <w:r w:rsidRPr="00C14B3F">
              <w:rPr>
                <w:rFonts w:ascii="Arial" w:hAnsi="Arial" w:cs="Arial"/>
                <w:i/>
                <w:iCs/>
                <w:sz w:val="20"/>
                <w:szCs w:val="20"/>
              </w:rPr>
              <w:t>Valorisation</w:t>
            </w:r>
            <w:r w:rsidRPr="00A969F0">
              <w:rPr>
                <w:rFonts w:ascii="Arial" w:hAnsi="Arial" w:cs="Arial"/>
                <w:i/>
                <w:iCs/>
                <w:sz w:val="20"/>
                <w:szCs w:val="20"/>
              </w:rPr>
              <w:t>/recyclage des déchets de silicium (réutilisation des chutes ou rebuts de wafers, gestion des boues issues du polissage…)</w:t>
            </w:r>
          </w:p>
        </w:tc>
        <w:tc>
          <w:tcPr>
            <w:tcW w:w="1770" w:type="dxa"/>
          </w:tcPr>
          <w:p w14:paraId="6610E472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</w:tr>
      <w:tr w:rsidR="00C14B3F" w14:paraId="46B935B5" w14:textId="38AC8B95" w:rsidTr="00706D8F">
        <w:trPr>
          <w:trHeight w:val="225"/>
        </w:trPr>
        <w:tc>
          <w:tcPr>
            <w:tcW w:w="1305" w:type="dxa"/>
            <w:shd w:val="clear" w:color="auto" w:fill="E7E6E6" w:themeFill="background2"/>
          </w:tcPr>
          <w:p w14:paraId="2F6D1246" w14:textId="056D6165" w:rsidR="00C14B3F" w:rsidRDefault="00C14B3F" w:rsidP="00682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 du site de fabrication au site de livraison du CEA</w:t>
            </w:r>
          </w:p>
        </w:tc>
        <w:tc>
          <w:tcPr>
            <w:tcW w:w="1818" w:type="dxa"/>
            <w:shd w:val="clear" w:color="auto" w:fill="E7E6E6" w:themeFill="background2"/>
          </w:tcPr>
          <w:p w14:paraId="703403DC" w14:textId="1863D7F3" w:rsidR="00C14B3F" w:rsidRPr="00706D8F" w:rsidRDefault="00C14B3F" w:rsidP="006821A3">
            <w:pPr>
              <w:jc w:val="both"/>
              <w:rPr>
                <w:rFonts w:ascii="Arial" w:hAnsi="Arial" w:cs="Arial"/>
                <w:b/>
                <w:bCs/>
              </w:rPr>
            </w:pPr>
            <w:r w:rsidRPr="00706D8F">
              <w:rPr>
                <w:rFonts w:ascii="Arial" w:hAnsi="Arial" w:cs="Arial"/>
                <w:b/>
                <w:bCs/>
              </w:rPr>
              <w:t>Empreinte carbone du transport</w:t>
            </w:r>
          </w:p>
        </w:tc>
        <w:tc>
          <w:tcPr>
            <w:tcW w:w="1843" w:type="dxa"/>
          </w:tcPr>
          <w:p w14:paraId="1685157F" w14:textId="624447B8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0A96654F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4E73979D" w14:textId="77777777" w:rsidR="00C14B3F" w:rsidRDefault="00C14B3F" w:rsidP="006821A3">
            <w:pPr>
              <w:jc w:val="both"/>
              <w:rPr>
                <w:rFonts w:ascii="Arial" w:hAnsi="Arial" w:cs="Arial"/>
              </w:rPr>
            </w:pPr>
          </w:p>
        </w:tc>
      </w:tr>
    </w:tbl>
    <w:p w14:paraId="3821D78F" w14:textId="77777777" w:rsidR="006821A3" w:rsidRDefault="006821A3" w:rsidP="006821A3">
      <w:pPr>
        <w:spacing w:after="0"/>
        <w:jc w:val="both"/>
        <w:rPr>
          <w:rFonts w:ascii="Arial" w:hAnsi="Arial" w:cs="Arial"/>
        </w:rPr>
      </w:pPr>
    </w:p>
    <w:p w14:paraId="78E8602C" w14:textId="714A6164" w:rsidR="00901D21" w:rsidRDefault="00901D21" w:rsidP="00901D21">
      <w:pPr>
        <w:jc w:val="both"/>
        <w:rPr>
          <w:rFonts w:ascii="Arial" w:hAnsi="Arial" w:cs="Arial"/>
        </w:rPr>
      </w:pPr>
    </w:p>
    <w:p w14:paraId="4D873C3A" w14:textId="7930153D" w:rsidR="00901D21" w:rsidRPr="00706D8F" w:rsidRDefault="00901D21" w:rsidP="00706D8F">
      <w:pPr>
        <w:pStyle w:val="Paragraphedeliste"/>
        <w:numPr>
          <w:ilvl w:val="1"/>
          <w:numId w:val="14"/>
        </w:numPr>
        <w:jc w:val="both"/>
        <w:rPr>
          <w:rFonts w:ascii="Arial" w:hAnsi="Arial" w:cs="Arial"/>
          <w:b/>
        </w:rPr>
      </w:pPr>
      <w:r w:rsidRPr="00706D8F">
        <w:rPr>
          <w:rFonts w:ascii="Arial" w:hAnsi="Arial" w:cs="Arial"/>
          <w:b/>
        </w:rPr>
        <w:t>Analyse du cycle de vie (</w:t>
      </w:r>
      <w:proofErr w:type="spellStart"/>
      <w:r w:rsidRPr="00706D8F">
        <w:rPr>
          <w:rFonts w:ascii="Arial" w:hAnsi="Arial" w:cs="Arial"/>
          <w:b/>
        </w:rPr>
        <w:t>ACV</w:t>
      </w:r>
      <w:proofErr w:type="spellEnd"/>
      <w:r w:rsidRPr="00706D8F">
        <w:rPr>
          <w:rFonts w:ascii="Arial" w:hAnsi="Arial" w:cs="Arial"/>
          <w:b/>
        </w:rPr>
        <w:t xml:space="preserve">) ou </w:t>
      </w:r>
      <w:proofErr w:type="spellStart"/>
      <w:r w:rsidRPr="00706D8F">
        <w:rPr>
          <w:rFonts w:ascii="Arial" w:hAnsi="Arial" w:cs="Arial"/>
          <w:b/>
        </w:rPr>
        <w:t>EPD</w:t>
      </w:r>
      <w:proofErr w:type="spellEnd"/>
      <w:r w:rsidRPr="00706D8F">
        <w:rPr>
          <w:rFonts w:ascii="Arial" w:hAnsi="Arial" w:cs="Arial"/>
          <w:b/>
        </w:rPr>
        <w:t xml:space="preserve"> (Environnemental Product Déclaration)</w:t>
      </w:r>
      <w:r w:rsidRPr="00706D8F">
        <w:rPr>
          <w:rFonts w:ascii="Arial" w:hAnsi="Arial" w:cs="Arial"/>
          <w:b/>
        </w:rPr>
        <w:t xml:space="preserve"> des substrats</w:t>
      </w:r>
    </w:p>
    <w:p w14:paraId="72C4B943" w14:textId="6295DE03" w:rsidR="005237F9" w:rsidRPr="005237F9" w:rsidRDefault="005237F9" w:rsidP="001D5D3C">
      <w:pPr>
        <w:jc w:val="both"/>
        <w:rPr>
          <w:rFonts w:ascii="Arial" w:hAnsi="Arial" w:cs="Arial"/>
        </w:rPr>
      </w:pPr>
    </w:p>
    <w:p w14:paraId="4760F342" w14:textId="5C202FE5" w:rsidR="006821A3" w:rsidRDefault="006821A3" w:rsidP="006821A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</w:t>
      </w:r>
      <w:r w:rsidR="0098077B">
        <w:rPr>
          <w:rFonts w:ascii="Arial" w:hAnsi="Arial" w:cs="Arial"/>
        </w:rPr>
        <w:t>soumissionnaire</w:t>
      </w:r>
      <w:r>
        <w:rPr>
          <w:rFonts w:ascii="Arial" w:hAnsi="Arial" w:cs="Arial"/>
        </w:rPr>
        <w:t xml:space="preserve"> </w:t>
      </w:r>
      <w:r w:rsidR="00167E60">
        <w:rPr>
          <w:rFonts w:ascii="Arial" w:hAnsi="Arial" w:cs="Arial"/>
        </w:rPr>
        <w:t>fournit</w:t>
      </w:r>
      <w:r>
        <w:rPr>
          <w:rFonts w:ascii="Arial" w:hAnsi="Arial" w:cs="Arial"/>
        </w:rPr>
        <w:t xml:space="preserve"> une </w:t>
      </w:r>
      <w:r w:rsidRPr="00706D8F">
        <w:rPr>
          <w:rFonts w:ascii="Arial" w:hAnsi="Arial" w:cs="Arial"/>
          <w:b/>
          <w:bCs/>
        </w:rPr>
        <w:t>analyse du cycle de vie (</w:t>
      </w:r>
      <w:proofErr w:type="spellStart"/>
      <w:r w:rsidRPr="00706D8F">
        <w:rPr>
          <w:rFonts w:ascii="Arial" w:hAnsi="Arial" w:cs="Arial"/>
          <w:b/>
          <w:bCs/>
        </w:rPr>
        <w:t>ACV</w:t>
      </w:r>
      <w:proofErr w:type="spellEnd"/>
      <w:r w:rsidRPr="00706D8F">
        <w:rPr>
          <w:rFonts w:ascii="Arial" w:hAnsi="Arial" w:cs="Arial"/>
          <w:b/>
          <w:bCs/>
        </w:rPr>
        <w:t xml:space="preserve">) ou une </w:t>
      </w:r>
      <w:proofErr w:type="spellStart"/>
      <w:r w:rsidRPr="00706D8F">
        <w:rPr>
          <w:rFonts w:ascii="Arial" w:hAnsi="Arial" w:cs="Arial"/>
          <w:b/>
          <w:bCs/>
        </w:rPr>
        <w:t>EPD</w:t>
      </w:r>
      <w:proofErr w:type="spellEnd"/>
      <w:r w:rsidR="0098077B" w:rsidRPr="00706D8F">
        <w:rPr>
          <w:rFonts w:ascii="Arial" w:hAnsi="Arial" w:cs="Arial"/>
          <w:b/>
          <w:bCs/>
        </w:rPr>
        <w:t xml:space="preserve"> </w:t>
      </w:r>
      <w:r w:rsidRPr="00706D8F">
        <w:rPr>
          <w:rFonts w:ascii="Arial" w:hAnsi="Arial" w:cs="Arial"/>
          <w:b/>
          <w:bCs/>
        </w:rPr>
        <w:t>(Environnemental Product</w:t>
      </w:r>
      <w:r w:rsidR="009C5292" w:rsidRPr="00706D8F">
        <w:rPr>
          <w:rFonts w:ascii="Arial" w:hAnsi="Arial" w:cs="Arial"/>
          <w:b/>
          <w:bCs/>
        </w:rPr>
        <w:t xml:space="preserve"> Déclaration)</w:t>
      </w:r>
      <w:r w:rsidR="00F05772">
        <w:rPr>
          <w:rFonts w:ascii="Arial" w:hAnsi="Arial" w:cs="Arial"/>
        </w:rPr>
        <w:t xml:space="preserve"> développant </w:t>
      </w:r>
      <w:r w:rsidR="004271F5">
        <w:rPr>
          <w:rFonts w:ascii="Arial" w:hAnsi="Arial" w:cs="Arial"/>
        </w:rPr>
        <w:t>c</w:t>
      </w:r>
      <w:r w:rsidR="00F05772">
        <w:rPr>
          <w:rFonts w:ascii="Arial" w:hAnsi="Arial" w:cs="Arial"/>
        </w:rPr>
        <w:t>es points.</w:t>
      </w:r>
    </w:p>
    <w:p w14:paraId="55766BDE" w14:textId="2E398280" w:rsidR="00901D21" w:rsidRDefault="00710603" w:rsidP="006C1A88">
      <w:pPr>
        <w:jc w:val="both"/>
        <w:rPr>
          <w:rFonts w:ascii="Arial" w:hAnsi="Arial" w:cs="Arial"/>
          <w:i/>
          <w:iCs/>
        </w:rPr>
      </w:pPr>
      <w:bookmarkStart w:id="0" w:name="_Hlk224661479"/>
      <w:r w:rsidRPr="00D87C21">
        <w:rPr>
          <w:rFonts w:ascii="Arial" w:hAnsi="Arial" w:cs="Arial"/>
          <w:i/>
          <w:iCs/>
        </w:rPr>
        <w:t xml:space="preserve">Preuves possibles </w:t>
      </w:r>
      <w:r w:rsidR="009C5292">
        <w:rPr>
          <w:rFonts w:ascii="Arial" w:hAnsi="Arial" w:cs="Arial"/>
          <w:i/>
          <w:iCs/>
        </w:rPr>
        <w:t>à</w:t>
      </w:r>
      <w:r>
        <w:rPr>
          <w:rFonts w:ascii="Arial" w:hAnsi="Arial" w:cs="Arial"/>
          <w:i/>
          <w:iCs/>
        </w:rPr>
        <w:t xml:space="preserve"> l’appui de ses déclarations</w:t>
      </w:r>
      <w:r w:rsidR="006C1A88">
        <w:rPr>
          <w:rFonts w:ascii="Arial" w:hAnsi="Arial" w:cs="Arial"/>
          <w:i/>
          <w:iCs/>
        </w:rPr>
        <w:t> :</w:t>
      </w:r>
      <w:r>
        <w:rPr>
          <w:rFonts w:ascii="Arial" w:hAnsi="Arial" w:cs="Arial"/>
          <w:i/>
          <w:iCs/>
        </w:rPr>
        <w:t xml:space="preserve"> </w:t>
      </w:r>
      <w:proofErr w:type="spellStart"/>
      <w:r w:rsidRPr="00D87C21">
        <w:rPr>
          <w:rFonts w:ascii="Arial" w:hAnsi="Arial" w:cs="Arial"/>
          <w:i/>
          <w:iCs/>
        </w:rPr>
        <w:t>reporting</w:t>
      </w:r>
      <w:proofErr w:type="spellEnd"/>
      <w:r w:rsidRPr="00D87C21">
        <w:rPr>
          <w:rFonts w:ascii="Arial" w:hAnsi="Arial" w:cs="Arial"/>
          <w:i/>
          <w:iCs/>
        </w:rPr>
        <w:t xml:space="preserve"> climat, trajectoire de réduction validée par un organisme</w:t>
      </w:r>
      <w:r>
        <w:rPr>
          <w:rFonts w:ascii="Arial" w:hAnsi="Arial" w:cs="Arial"/>
          <w:i/>
          <w:iCs/>
        </w:rPr>
        <w:t xml:space="preserve"> indépendant </w:t>
      </w:r>
      <w:r w:rsidR="009C5292">
        <w:rPr>
          <w:rFonts w:ascii="Arial" w:hAnsi="Arial" w:cs="Arial"/>
          <w:i/>
          <w:iCs/>
        </w:rPr>
        <w:t>(</w:t>
      </w:r>
      <w:r w:rsidRPr="00D87C21">
        <w:rPr>
          <w:rFonts w:ascii="Arial" w:hAnsi="Arial" w:cs="Arial"/>
          <w:i/>
          <w:iCs/>
        </w:rPr>
        <w:t xml:space="preserve">ex science </w:t>
      </w:r>
      <w:proofErr w:type="spellStart"/>
      <w:r w:rsidRPr="00D87C21">
        <w:rPr>
          <w:rFonts w:ascii="Arial" w:hAnsi="Arial" w:cs="Arial"/>
          <w:i/>
          <w:iCs/>
        </w:rPr>
        <w:t>Based</w:t>
      </w:r>
      <w:proofErr w:type="spellEnd"/>
      <w:r w:rsidRPr="00D87C21">
        <w:rPr>
          <w:rFonts w:ascii="Arial" w:hAnsi="Arial" w:cs="Arial"/>
          <w:i/>
          <w:iCs/>
        </w:rPr>
        <w:t xml:space="preserve"> </w:t>
      </w:r>
      <w:proofErr w:type="spellStart"/>
      <w:r w:rsidRPr="00D87C21">
        <w:rPr>
          <w:rFonts w:ascii="Arial" w:hAnsi="Arial" w:cs="Arial"/>
          <w:i/>
          <w:iCs/>
        </w:rPr>
        <w:t>Targets</w:t>
      </w:r>
      <w:proofErr w:type="spellEnd"/>
      <w:r w:rsidRPr="00D87C21">
        <w:rPr>
          <w:rFonts w:ascii="Arial" w:hAnsi="Arial" w:cs="Arial"/>
          <w:i/>
          <w:iCs/>
        </w:rPr>
        <w:t xml:space="preserve"> Initiative</w:t>
      </w:r>
      <w:r w:rsidR="009C5292">
        <w:rPr>
          <w:rFonts w:ascii="Arial" w:hAnsi="Arial" w:cs="Arial"/>
          <w:i/>
          <w:iCs/>
        </w:rPr>
        <w:t>…)</w:t>
      </w:r>
      <w:r w:rsidR="006C1A88">
        <w:rPr>
          <w:rFonts w:ascii="Arial" w:hAnsi="Arial" w:cs="Arial"/>
          <w:i/>
          <w:iCs/>
        </w:rPr>
        <w:t xml:space="preserve">, </w:t>
      </w:r>
      <w:r w:rsidR="006C1A88" w:rsidRPr="00F05772">
        <w:rPr>
          <w:rFonts w:ascii="Arial" w:hAnsi="Arial" w:cs="Arial"/>
          <w:i/>
          <w:iCs/>
        </w:rPr>
        <w:t>certifications environnementales du site ISO 14001 (management environnemental), certification ISO 50001 (performance énergétique)</w:t>
      </w:r>
      <w:r w:rsidR="006E3C8D" w:rsidRPr="00F05772">
        <w:rPr>
          <w:rFonts w:ascii="Arial" w:hAnsi="Arial" w:cs="Arial"/>
          <w:i/>
          <w:iCs/>
        </w:rPr>
        <w:t xml:space="preserve"> </w:t>
      </w:r>
      <w:r w:rsidR="006C1A88" w:rsidRPr="00F05772">
        <w:rPr>
          <w:rFonts w:ascii="Arial" w:hAnsi="Arial" w:cs="Arial"/>
          <w:i/>
          <w:iCs/>
        </w:rPr>
        <w:t>….</w:t>
      </w:r>
    </w:p>
    <w:p w14:paraId="6F502783" w14:textId="77777777" w:rsidR="00901D21" w:rsidRDefault="00901D21" w:rsidP="006C1A88">
      <w:pPr>
        <w:jc w:val="both"/>
        <w:rPr>
          <w:rFonts w:ascii="Arial" w:hAnsi="Arial" w:cs="Arial"/>
          <w:i/>
          <w:iCs/>
        </w:rPr>
      </w:pPr>
    </w:p>
    <w:p w14:paraId="1F7621E9" w14:textId="33243F0D" w:rsidR="00901D21" w:rsidRDefault="00901D21" w:rsidP="00901D21">
      <w:pPr>
        <w:pStyle w:val="Paragraphedeliste"/>
        <w:numPr>
          <w:ilvl w:val="1"/>
          <w:numId w:val="14"/>
        </w:numPr>
        <w:jc w:val="both"/>
        <w:rPr>
          <w:rFonts w:ascii="Arial" w:hAnsi="Arial" w:cs="Arial"/>
          <w:b/>
        </w:rPr>
      </w:pPr>
      <w:r w:rsidRPr="00C14B3F">
        <w:rPr>
          <w:rFonts w:ascii="Arial" w:hAnsi="Arial" w:cs="Arial"/>
          <w:b/>
        </w:rPr>
        <w:t>Bilan</w:t>
      </w:r>
      <w:r w:rsidRPr="00706D8F">
        <w:rPr>
          <w:rFonts w:ascii="Arial" w:hAnsi="Arial" w:cs="Arial"/>
          <w:b/>
        </w:rPr>
        <w:t xml:space="preserve"> des émissions de gaz à effet de serre (</w:t>
      </w:r>
      <w:proofErr w:type="spellStart"/>
      <w:r w:rsidRPr="00706D8F">
        <w:rPr>
          <w:rFonts w:ascii="Arial" w:hAnsi="Arial" w:cs="Arial"/>
          <w:b/>
        </w:rPr>
        <w:t>BEGES</w:t>
      </w:r>
      <w:proofErr w:type="spellEnd"/>
      <w:r w:rsidRPr="00706D8F">
        <w:rPr>
          <w:rFonts w:ascii="Arial" w:hAnsi="Arial" w:cs="Arial"/>
          <w:b/>
        </w:rPr>
        <w:t xml:space="preserve">) </w:t>
      </w:r>
      <w:r w:rsidRPr="00706D8F">
        <w:rPr>
          <w:rFonts w:ascii="Arial" w:hAnsi="Arial" w:cs="Arial"/>
          <w:b/>
        </w:rPr>
        <w:t>et</w:t>
      </w:r>
      <w:r w:rsidRPr="00706D8F">
        <w:rPr>
          <w:rFonts w:ascii="Arial" w:hAnsi="Arial" w:cs="Arial"/>
          <w:b/>
        </w:rPr>
        <w:t xml:space="preserve"> obligations extra financières</w:t>
      </w:r>
    </w:p>
    <w:p w14:paraId="5FC78861" w14:textId="77777777" w:rsidR="00901D21" w:rsidRPr="00706D8F" w:rsidRDefault="00901D21" w:rsidP="00C14B3F">
      <w:pPr>
        <w:jc w:val="both"/>
        <w:rPr>
          <w:rFonts w:ascii="Arial" w:hAnsi="Arial" w:cs="Arial"/>
          <w:b/>
        </w:rPr>
      </w:pPr>
    </w:p>
    <w:bookmarkEnd w:id="0"/>
    <w:p w14:paraId="4D5F3B5D" w14:textId="087249A3" w:rsidR="00894927" w:rsidRDefault="00FB73BE" w:rsidP="00894927">
      <w:pPr>
        <w:spacing w:after="0"/>
        <w:jc w:val="both"/>
        <w:rPr>
          <w:rFonts w:ascii="Arial" w:hAnsi="Arial" w:cs="Arial"/>
        </w:rPr>
      </w:pPr>
      <w:r w:rsidRPr="00FB73BE">
        <w:rPr>
          <w:rFonts w:ascii="Arial" w:hAnsi="Arial" w:cs="Arial"/>
        </w:rPr>
        <w:t xml:space="preserve">Pour les entreprises </w:t>
      </w:r>
      <w:r>
        <w:rPr>
          <w:rFonts w:ascii="Arial" w:hAnsi="Arial" w:cs="Arial"/>
        </w:rPr>
        <w:t xml:space="preserve">soumises </w:t>
      </w:r>
      <w:r w:rsidRPr="00FB73BE">
        <w:rPr>
          <w:rFonts w:ascii="Arial" w:hAnsi="Arial" w:cs="Arial"/>
        </w:rPr>
        <w:t xml:space="preserve">à l’établissement </w:t>
      </w:r>
      <w:r>
        <w:rPr>
          <w:rFonts w:ascii="Arial" w:hAnsi="Arial" w:cs="Arial"/>
        </w:rPr>
        <w:t xml:space="preserve">du </w:t>
      </w:r>
      <w:r w:rsidRPr="00706D8F">
        <w:rPr>
          <w:rFonts w:ascii="Arial" w:hAnsi="Arial" w:cs="Arial"/>
          <w:b/>
          <w:bCs/>
        </w:rPr>
        <w:t>bilan des émissions de gaz à effet de serre</w:t>
      </w:r>
      <w:r w:rsidRPr="00FB73BE">
        <w:rPr>
          <w:rFonts w:ascii="Arial" w:hAnsi="Arial" w:cs="Arial"/>
        </w:rPr>
        <w:t xml:space="preserve"> (</w:t>
      </w:r>
      <w:proofErr w:type="spellStart"/>
      <w:r w:rsidRPr="00FB73BE">
        <w:rPr>
          <w:rFonts w:ascii="Arial" w:hAnsi="Arial" w:cs="Arial"/>
        </w:rPr>
        <w:t>BEGES</w:t>
      </w:r>
      <w:proofErr w:type="spellEnd"/>
      <w:r w:rsidRPr="00FB73BE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 xml:space="preserve">ou </w:t>
      </w:r>
      <w:r w:rsidRPr="00FB73BE">
        <w:rPr>
          <w:rFonts w:ascii="Arial" w:hAnsi="Arial" w:cs="Arial"/>
        </w:rPr>
        <w:t xml:space="preserve">aux </w:t>
      </w:r>
      <w:r w:rsidRPr="00706D8F">
        <w:rPr>
          <w:rFonts w:ascii="Arial" w:hAnsi="Arial" w:cs="Arial"/>
          <w:b/>
          <w:bCs/>
        </w:rPr>
        <w:t>obligations extra financières</w:t>
      </w:r>
      <w:r w:rsidR="00EC4628">
        <w:rPr>
          <w:rFonts w:ascii="Arial" w:hAnsi="Arial" w:cs="Arial"/>
        </w:rPr>
        <w:t xml:space="preserve"> (</w:t>
      </w:r>
      <w:r w:rsidR="006A382F">
        <w:rPr>
          <w:rFonts w:ascii="Arial" w:hAnsi="Arial" w:cs="Arial"/>
        </w:rPr>
        <w:t xml:space="preserve">par exemple la </w:t>
      </w:r>
      <w:proofErr w:type="spellStart"/>
      <w:r w:rsidR="00EC4628" w:rsidRPr="00EC4628">
        <w:rPr>
          <w:rFonts w:ascii="Arial" w:hAnsi="Arial" w:cs="Arial"/>
        </w:rPr>
        <w:t>CSRD</w:t>
      </w:r>
      <w:proofErr w:type="spellEnd"/>
      <w:r w:rsidR="00EC4628" w:rsidRPr="00EC4628">
        <w:rPr>
          <w:rFonts w:ascii="Arial" w:hAnsi="Arial" w:cs="Arial"/>
        </w:rPr>
        <w:t xml:space="preserve"> » (directive (UE) 2022/2464, </w:t>
      </w:r>
      <w:proofErr w:type="spellStart"/>
      <w:r w:rsidR="00EC4628" w:rsidRPr="00EC4628">
        <w:rPr>
          <w:rFonts w:ascii="Arial" w:hAnsi="Arial" w:cs="Arial"/>
        </w:rPr>
        <w:t>Corporate</w:t>
      </w:r>
      <w:proofErr w:type="spellEnd"/>
      <w:r w:rsidR="00EC4628" w:rsidRPr="00EC4628">
        <w:rPr>
          <w:rFonts w:ascii="Arial" w:hAnsi="Arial" w:cs="Arial"/>
        </w:rPr>
        <w:t xml:space="preserve"> </w:t>
      </w:r>
      <w:proofErr w:type="spellStart"/>
      <w:r w:rsidR="00EC4628" w:rsidRPr="00EC4628">
        <w:rPr>
          <w:rFonts w:ascii="Arial" w:hAnsi="Arial" w:cs="Arial"/>
        </w:rPr>
        <w:t>Sustainability</w:t>
      </w:r>
      <w:proofErr w:type="spellEnd"/>
      <w:r w:rsidR="00EC4628" w:rsidRPr="00EC4628">
        <w:rPr>
          <w:rFonts w:ascii="Arial" w:hAnsi="Arial" w:cs="Arial"/>
        </w:rPr>
        <w:t xml:space="preserve"> </w:t>
      </w:r>
      <w:proofErr w:type="spellStart"/>
      <w:r w:rsidR="00EC4628" w:rsidRPr="00EC4628">
        <w:rPr>
          <w:rFonts w:ascii="Arial" w:hAnsi="Arial" w:cs="Arial"/>
        </w:rPr>
        <w:t>Reporting</w:t>
      </w:r>
      <w:proofErr w:type="spellEnd"/>
      <w:r w:rsidR="00EC4628" w:rsidRPr="00EC4628">
        <w:rPr>
          <w:rFonts w:ascii="Arial" w:hAnsi="Arial" w:cs="Arial"/>
        </w:rPr>
        <w:t xml:space="preserve"> Directive)</w:t>
      </w:r>
      <w:r w:rsidRPr="00FB73BE">
        <w:rPr>
          <w:rFonts w:ascii="Arial" w:hAnsi="Arial" w:cs="Arial"/>
        </w:rPr>
        <w:t xml:space="preserve">, elles </w:t>
      </w:r>
      <w:r>
        <w:rPr>
          <w:rFonts w:ascii="Arial" w:hAnsi="Arial" w:cs="Arial"/>
        </w:rPr>
        <w:t>doivent indiquer le lien vers l’</w:t>
      </w:r>
      <w:r w:rsidRPr="00B24306">
        <w:rPr>
          <w:rFonts w:ascii="Arial" w:hAnsi="Arial" w:cs="Arial"/>
        </w:rPr>
        <w:t>attestation précisant que le</w:t>
      </w:r>
      <w:r>
        <w:rPr>
          <w:rFonts w:ascii="Arial" w:hAnsi="Arial" w:cs="Arial"/>
        </w:rPr>
        <w:t xml:space="preserve"> </w:t>
      </w:r>
      <w:proofErr w:type="spellStart"/>
      <w:r w:rsidRPr="00B24306">
        <w:rPr>
          <w:rFonts w:ascii="Arial" w:hAnsi="Arial" w:cs="Arial"/>
        </w:rPr>
        <w:t>BEGES</w:t>
      </w:r>
      <w:proofErr w:type="spellEnd"/>
      <w:r>
        <w:rPr>
          <w:rFonts w:ascii="Arial" w:hAnsi="Arial" w:cs="Arial"/>
        </w:rPr>
        <w:t xml:space="preserve"> </w:t>
      </w:r>
      <w:r w:rsidRPr="00B2430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 xml:space="preserve">leur </w:t>
      </w:r>
      <w:r w:rsidRPr="00B24306">
        <w:rPr>
          <w:rFonts w:ascii="Arial" w:hAnsi="Arial" w:cs="Arial"/>
        </w:rPr>
        <w:t>entreprise a bien été établi et publié pour l’année 202</w:t>
      </w:r>
      <w:r>
        <w:rPr>
          <w:rFonts w:ascii="Arial" w:hAnsi="Arial" w:cs="Arial"/>
        </w:rPr>
        <w:t>5</w:t>
      </w:r>
      <w:r w:rsidRPr="00B2430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D1D5FE5" w14:textId="51524173" w:rsidR="006C1A88" w:rsidRPr="00F05772" w:rsidRDefault="00FB73BE" w:rsidP="006C1A88">
      <w:pPr>
        <w:jc w:val="both"/>
        <w:rPr>
          <w:rFonts w:ascii="Arial" w:hAnsi="Arial" w:cs="Arial"/>
          <w:color w:val="2F5496" w:themeColor="accent1" w:themeShade="BF"/>
        </w:rPr>
      </w:pPr>
      <w:proofErr w:type="gramStart"/>
      <w:r w:rsidRPr="00B24306">
        <w:rPr>
          <w:rFonts w:ascii="Arial" w:hAnsi="Arial" w:cs="Arial"/>
          <w:i/>
          <w:color w:val="2F5496" w:themeColor="accent1" w:themeShade="BF"/>
          <w:u w:val="single"/>
        </w:rPr>
        <w:t>en</w:t>
      </w:r>
      <w:proofErr w:type="gramEnd"/>
      <w:r w:rsidRPr="00B24306">
        <w:rPr>
          <w:rFonts w:ascii="Arial" w:hAnsi="Arial" w:cs="Arial"/>
          <w:i/>
          <w:color w:val="2F5496" w:themeColor="accent1" w:themeShade="BF"/>
          <w:u w:val="single"/>
        </w:rPr>
        <w:t xml:space="preserve"> indiquant le lien ici</w:t>
      </w:r>
      <w:r w:rsidRPr="00B24306">
        <w:rPr>
          <w:rFonts w:ascii="Arial" w:hAnsi="Arial" w:cs="Arial"/>
          <w:b/>
          <w:color w:val="2F5496" w:themeColor="accent1" w:themeShade="BF"/>
        </w:rPr>
        <w:t> :</w:t>
      </w:r>
      <w:r w:rsidRPr="00B24306">
        <w:rPr>
          <w:rFonts w:ascii="Arial" w:hAnsi="Arial" w:cs="Arial"/>
          <w:color w:val="2F5496" w:themeColor="accent1" w:themeShade="BF"/>
        </w:rPr>
        <w:t xml:space="preserve"> </w:t>
      </w:r>
    </w:p>
    <w:p w14:paraId="4485F830" w14:textId="48DB8975" w:rsidR="004666CD" w:rsidRDefault="006C1A88" w:rsidP="00706D8F">
      <w:pPr>
        <w:jc w:val="both"/>
      </w:pPr>
      <w:r w:rsidRPr="00B24306">
        <w:rPr>
          <w:rFonts w:ascii="Arial" w:hAnsi="Arial" w:cs="Arial"/>
        </w:rPr>
        <w:t xml:space="preserve">Les plans de transition sont communiqués sur cette même page ; toutefois, les soumissionnaires soumis aux obligations de déclaration extra-financière peuvent communiquer leur plan de transition via leur rapport de performance extra-financière </w:t>
      </w:r>
      <w:bookmarkStart w:id="1" w:name="_Hlk224653700"/>
      <w:r w:rsidRPr="00B24306">
        <w:rPr>
          <w:rFonts w:ascii="Arial" w:hAnsi="Arial" w:cs="Arial"/>
          <w:i/>
          <w:color w:val="2F5496" w:themeColor="accent1" w:themeShade="BF"/>
          <w:u w:val="single"/>
        </w:rPr>
        <w:t>en indiquant le lien ici</w:t>
      </w:r>
      <w:r w:rsidRPr="00B24306">
        <w:rPr>
          <w:rFonts w:ascii="Arial" w:hAnsi="Arial" w:cs="Arial"/>
          <w:b/>
          <w:color w:val="2F5496" w:themeColor="accent1" w:themeShade="BF"/>
        </w:rPr>
        <w:t> :</w:t>
      </w:r>
      <w:r w:rsidRPr="00B24306">
        <w:rPr>
          <w:rFonts w:ascii="Arial" w:hAnsi="Arial" w:cs="Arial"/>
          <w:color w:val="2F5496" w:themeColor="accent1" w:themeShade="BF"/>
        </w:rPr>
        <w:t xml:space="preserve"> </w:t>
      </w:r>
      <w:bookmarkEnd w:id="1"/>
    </w:p>
    <w:p w14:paraId="275A9733" w14:textId="7108C393" w:rsidR="00901D21" w:rsidRDefault="00901D21">
      <w:pPr>
        <w:rPr>
          <w:rFonts w:ascii="Arial" w:eastAsia="Microsoft Sans Serif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br w:type="page"/>
      </w:r>
    </w:p>
    <w:p w14:paraId="7843C952" w14:textId="77777777" w:rsidR="004666CD" w:rsidRPr="00B24306" w:rsidRDefault="004666CD" w:rsidP="00216F8D">
      <w:pPr>
        <w:pStyle w:val="Corpsdetexte"/>
        <w:spacing w:before="78" w:line="244" w:lineRule="auto"/>
        <w:ind w:left="430"/>
        <w:jc w:val="both"/>
        <w:rPr>
          <w:rFonts w:ascii="Arial" w:hAnsi="Arial" w:cs="Arial"/>
          <w:b/>
        </w:rPr>
      </w:pPr>
    </w:p>
    <w:p w14:paraId="4EFA56EE" w14:textId="038F95BB" w:rsidR="00696AE1" w:rsidRPr="00B24306" w:rsidRDefault="00EC7D9C" w:rsidP="006E3C8D">
      <w:pPr>
        <w:pStyle w:val="Paragraphedeliste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VOLET SOCIAL</w:t>
      </w:r>
    </w:p>
    <w:p w14:paraId="36B39987" w14:textId="77777777" w:rsidR="00BA0AFF" w:rsidRDefault="00BA0AFF">
      <w:pPr>
        <w:pStyle w:val="Corpsdetexte"/>
      </w:pPr>
    </w:p>
    <w:p w14:paraId="7031201F" w14:textId="51B8844D" w:rsidR="008E70C9" w:rsidRDefault="008B0D80" w:rsidP="008E70C9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Merci de compléter le tableau suivant :</w:t>
      </w:r>
    </w:p>
    <w:tbl>
      <w:tblPr>
        <w:tblStyle w:val="Grilledutableau"/>
        <w:tblW w:w="9442" w:type="dxa"/>
        <w:tblLook w:val="04A0" w:firstRow="1" w:lastRow="0" w:firstColumn="1" w:lastColumn="0" w:noHBand="0" w:noVBand="1"/>
      </w:tblPr>
      <w:tblGrid>
        <w:gridCol w:w="3601"/>
        <w:gridCol w:w="1024"/>
        <w:gridCol w:w="4817"/>
      </w:tblGrid>
      <w:tr w:rsidR="008B0D80" w14:paraId="6C658302" w14:textId="78A23711" w:rsidTr="00706D8F">
        <w:trPr>
          <w:trHeight w:val="486"/>
        </w:trPr>
        <w:tc>
          <w:tcPr>
            <w:tcW w:w="3625" w:type="dxa"/>
            <w:shd w:val="clear" w:color="auto" w:fill="E7E6E6" w:themeFill="background2"/>
            <w:vAlign w:val="center"/>
          </w:tcPr>
          <w:p w14:paraId="5CA58E34" w14:textId="4B1A4597" w:rsidR="008B0D80" w:rsidRPr="00706D8F" w:rsidRDefault="008B0D80" w:rsidP="00706D8F">
            <w:pPr>
              <w:jc w:val="center"/>
              <w:rPr>
                <w:rFonts w:ascii="Arial" w:hAnsi="Arial" w:cs="Arial"/>
              </w:rPr>
            </w:pPr>
            <w:r w:rsidRPr="00A969F0">
              <w:rPr>
                <w:rFonts w:ascii="Arial" w:hAnsi="Arial" w:cs="Arial"/>
              </w:rPr>
              <w:t>Questions</w:t>
            </w:r>
          </w:p>
        </w:tc>
        <w:tc>
          <w:tcPr>
            <w:tcW w:w="934" w:type="dxa"/>
            <w:shd w:val="clear" w:color="auto" w:fill="E7E6E6" w:themeFill="background2"/>
            <w:vAlign w:val="center"/>
          </w:tcPr>
          <w:p w14:paraId="564D3E8D" w14:textId="49EC9150" w:rsidR="008B0D80" w:rsidRPr="00706D8F" w:rsidRDefault="008B0D80" w:rsidP="00706D8F">
            <w:pPr>
              <w:jc w:val="center"/>
              <w:rPr>
                <w:rFonts w:ascii="Arial" w:hAnsi="Arial" w:cs="Arial"/>
              </w:rPr>
            </w:pPr>
            <w:r w:rsidRPr="00A969F0">
              <w:rPr>
                <w:rFonts w:ascii="Arial" w:hAnsi="Arial" w:cs="Arial"/>
              </w:rPr>
              <w:t>Oui/Non</w:t>
            </w:r>
          </w:p>
        </w:tc>
        <w:tc>
          <w:tcPr>
            <w:tcW w:w="4883" w:type="dxa"/>
            <w:shd w:val="clear" w:color="auto" w:fill="E7E6E6" w:themeFill="background2"/>
          </w:tcPr>
          <w:p w14:paraId="02278C54" w14:textId="6EE9917E" w:rsidR="008B0D80" w:rsidRPr="00A969F0" w:rsidRDefault="008B0D80" w:rsidP="00706D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Démonstration/ </w:t>
            </w:r>
            <w:r w:rsidRPr="00A969F0">
              <w:rPr>
                <w:rFonts w:ascii="Arial" w:hAnsi="Arial" w:cs="Arial"/>
              </w:rPr>
              <w:t>Justificatifs apportés</w:t>
            </w:r>
            <w:r>
              <w:rPr>
                <w:rFonts w:ascii="Arial" w:hAnsi="Arial" w:cs="Arial"/>
              </w:rPr>
              <w:t xml:space="preserve"> et joint à l’offre du soumissionnaire</w:t>
            </w:r>
          </w:p>
        </w:tc>
      </w:tr>
      <w:tr w:rsidR="008B0D80" w14:paraId="60723F0C" w14:textId="77777777" w:rsidTr="00706D8F">
        <w:trPr>
          <w:trHeight w:val="2241"/>
        </w:trPr>
        <w:tc>
          <w:tcPr>
            <w:tcW w:w="3625" w:type="dxa"/>
          </w:tcPr>
          <w:p w14:paraId="6819DE99" w14:textId="77777777" w:rsidR="008B0D80" w:rsidRPr="00706D8F" w:rsidRDefault="008B0D80" w:rsidP="008B0D80">
            <w:pPr>
              <w:pStyle w:val="Paragraphedeliste"/>
              <w:numPr>
                <w:ilvl w:val="0"/>
                <w:numId w:val="19"/>
              </w:num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eastAsiaTheme="minorHAnsi" w:hAnsi="Arial" w:cs="Arial"/>
              </w:rPr>
              <w:t>Êtes-vous</w:t>
            </w:r>
            <w:r w:rsidRPr="00573E94">
              <w:rPr>
                <w:rFonts w:ascii="Arial" w:eastAsiaTheme="minorHAnsi" w:hAnsi="Arial" w:cs="Arial"/>
              </w:rPr>
              <w:t xml:space="preserve"> soumis à l’article </w:t>
            </w:r>
            <w:hyperlink r:id="rId8" w:history="1">
              <w:r w:rsidRPr="008B0D80">
                <w:rPr>
                  <w:rStyle w:val="Lienhypertexte"/>
                  <w:rFonts w:ascii="Arial" w:eastAsiaTheme="minorHAnsi" w:hAnsi="Arial" w:cs="Arial"/>
                </w:rPr>
                <w:t>L.225-102-4 du code du commerce </w:t>
              </w:r>
            </w:hyperlink>
            <w:r>
              <w:rPr>
                <w:rFonts w:ascii="Arial" w:eastAsiaTheme="minorHAnsi" w:hAnsi="Arial" w:cs="Arial"/>
              </w:rPr>
              <w:t>?</w:t>
            </w:r>
            <w:r w:rsidRPr="00573E94">
              <w:rPr>
                <w:rFonts w:ascii="Arial" w:eastAsiaTheme="minorHAnsi" w:hAnsi="Arial" w:cs="Arial"/>
              </w:rPr>
              <w:t xml:space="preserve"> </w:t>
            </w:r>
          </w:p>
          <w:p w14:paraId="51F41A14" w14:textId="77777777" w:rsidR="008B0D80" w:rsidRDefault="008B0D80" w:rsidP="008B0D80">
            <w:pPr>
              <w:ind w:left="360"/>
              <w:jc w:val="both"/>
              <w:rPr>
                <w:rFonts w:ascii="Arial" w:hAnsi="Arial" w:cs="Arial"/>
              </w:rPr>
            </w:pPr>
          </w:p>
          <w:p w14:paraId="2725D220" w14:textId="0130D064" w:rsidR="008B0D80" w:rsidRPr="00706D8F" w:rsidRDefault="008B0D80" w:rsidP="00706D8F">
            <w:pPr>
              <w:ind w:left="360"/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34" w:type="dxa"/>
          </w:tcPr>
          <w:p w14:paraId="70FAE14D" w14:textId="77777777" w:rsidR="008B0D80" w:rsidRDefault="008B0D80" w:rsidP="008E70C9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883" w:type="dxa"/>
          </w:tcPr>
          <w:p w14:paraId="6FFFA150" w14:textId="41FBAD34" w:rsidR="00360739" w:rsidRPr="00706D8F" w:rsidRDefault="00360739" w:rsidP="00706D8F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>Si oui, merci de transmettre tout élément de preuve attestant que votre société a bien établi et publié un plan de vigilance</w:t>
            </w: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et notamment l’attestation associée</w:t>
            </w:r>
            <w:r w:rsidRPr="00706D8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63A23258" w14:textId="77777777" w:rsidR="008B0D80" w:rsidRPr="00706D8F" w:rsidRDefault="008B0D80" w:rsidP="008E70C9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8B0D80" w14:paraId="36ED662F" w14:textId="0A59A1B2" w:rsidTr="00706D8F">
        <w:trPr>
          <w:trHeight w:val="5057"/>
        </w:trPr>
        <w:tc>
          <w:tcPr>
            <w:tcW w:w="3625" w:type="dxa"/>
          </w:tcPr>
          <w:p w14:paraId="5A57D6D9" w14:textId="3D64BE02" w:rsidR="008B0D80" w:rsidRPr="00706D8F" w:rsidRDefault="008B0D80" w:rsidP="00C14B3F">
            <w:pPr>
              <w:pStyle w:val="Paragraphedeliste"/>
              <w:numPr>
                <w:ilvl w:val="0"/>
                <w:numId w:val="19"/>
              </w:numPr>
              <w:jc w:val="both"/>
              <w:rPr>
                <w:rFonts w:ascii="Arial" w:hAnsi="Arial" w:cs="Arial"/>
              </w:rPr>
            </w:pPr>
            <w:r w:rsidRPr="00706D8F">
              <w:rPr>
                <w:rFonts w:ascii="Arial" w:hAnsi="Arial" w:cs="Arial"/>
              </w:rPr>
              <w:t>Mettez-vous en œuvre une politique de respect</w:t>
            </w:r>
            <w:r w:rsidRPr="00706D8F">
              <w:rPr>
                <w:rFonts w:ascii="Arial" w:hAnsi="Arial" w:cs="Arial"/>
                <w:i/>
                <w:iCs/>
              </w:rPr>
              <w:t xml:space="preserve"> </w:t>
            </w:r>
            <w:r w:rsidRPr="00706D8F">
              <w:rPr>
                <w:rFonts w:ascii="Arial" w:hAnsi="Arial" w:cs="Arial"/>
                <w:b/>
                <w:bCs/>
              </w:rPr>
              <w:t>des droits humains conforme aux conventions fondamentales de l’Organisation internationale du travail</w:t>
            </w:r>
            <w:r w:rsidRPr="00706D8F">
              <w:rPr>
                <w:rFonts w:ascii="Arial" w:hAnsi="Arial" w:cs="Arial"/>
              </w:rPr>
              <w:t xml:space="preserve"> (interdiction du travail des enfants, interdiction du travail forcé, non-discrimination, liberté syndicale et droit à la négociation collective, conditions de travail dignes).</w:t>
            </w:r>
          </w:p>
          <w:p w14:paraId="76DA3758" w14:textId="77777777" w:rsidR="008B0D80" w:rsidRPr="008E70C9" w:rsidRDefault="008B0D80" w:rsidP="008B0D80">
            <w:pPr>
              <w:pStyle w:val="Paragraphedeliste"/>
              <w:ind w:left="720" w:firstLine="0"/>
              <w:jc w:val="both"/>
              <w:rPr>
                <w:rFonts w:ascii="Arial" w:hAnsi="Arial" w:cs="Arial"/>
              </w:rPr>
            </w:pPr>
          </w:p>
          <w:p w14:paraId="0D5FD120" w14:textId="487F4D25" w:rsidR="008B0D80" w:rsidRDefault="008B0D80" w:rsidP="00706D8F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34" w:type="dxa"/>
          </w:tcPr>
          <w:p w14:paraId="2FE67398" w14:textId="77777777" w:rsidR="008B0D80" w:rsidRDefault="008B0D80" w:rsidP="008E70C9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883" w:type="dxa"/>
          </w:tcPr>
          <w:p w14:paraId="77A0D4A0" w14:textId="77777777" w:rsidR="00360739" w:rsidRPr="00A969F0" w:rsidRDefault="00360739" w:rsidP="00360739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969F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Preuves possibles à l’appui de ses déclarations : Certification ou référentiel social (adhésion à la </w:t>
            </w:r>
            <w:proofErr w:type="spellStart"/>
            <w:r w:rsidRPr="00A969F0">
              <w:rPr>
                <w:rFonts w:ascii="Arial" w:hAnsi="Arial" w:cs="Arial"/>
                <w:i/>
                <w:iCs/>
                <w:sz w:val="20"/>
                <w:szCs w:val="20"/>
              </w:rPr>
              <w:t>Responsible</w:t>
            </w:r>
            <w:proofErr w:type="spellEnd"/>
            <w:r w:rsidRPr="00A969F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Business Alliance (</w:t>
            </w:r>
            <w:proofErr w:type="spellStart"/>
            <w:r w:rsidRPr="00A969F0">
              <w:rPr>
                <w:rFonts w:ascii="Arial" w:hAnsi="Arial" w:cs="Arial"/>
                <w:i/>
                <w:iCs/>
                <w:sz w:val="20"/>
                <w:szCs w:val="20"/>
              </w:rPr>
              <w:t>RBA</w:t>
            </w:r>
            <w:proofErr w:type="spellEnd"/>
            <w:r w:rsidRPr="00A969F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) ou équivalent, politique de diligence raisonnable alignée avec les Nations Unies sur les entreprises et les droits </w:t>
            </w:r>
            <w:proofErr w:type="gramStart"/>
            <w:r w:rsidRPr="00A969F0">
              <w:rPr>
                <w:rFonts w:ascii="Arial" w:hAnsi="Arial" w:cs="Arial"/>
                <w:i/>
                <w:iCs/>
                <w:sz w:val="20"/>
                <w:szCs w:val="20"/>
              </w:rPr>
              <w:t>humains….</w:t>
            </w:r>
            <w:proofErr w:type="gramEnd"/>
            <w:r w:rsidRPr="00A969F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14:paraId="2B9CD6C6" w14:textId="77777777" w:rsidR="008B0D80" w:rsidRDefault="008B0D80" w:rsidP="008E70C9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</w:tr>
    </w:tbl>
    <w:p w14:paraId="0DBCAF25" w14:textId="77777777" w:rsidR="00A56888" w:rsidRPr="00273EEE" w:rsidRDefault="00A56888" w:rsidP="008E70C9">
      <w:pPr>
        <w:jc w:val="both"/>
        <w:rPr>
          <w:rFonts w:ascii="Arial" w:hAnsi="Arial" w:cs="Arial"/>
          <w:i/>
          <w:iCs/>
        </w:rPr>
      </w:pPr>
    </w:p>
    <w:p w14:paraId="516759C8" w14:textId="7B3D5B2B" w:rsidR="00822604" w:rsidRPr="00706D8F" w:rsidRDefault="008B0D80" w:rsidP="00C14B3F">
      <w:pPr>
        <w:jc w:val="both"/>
      </w:pPr>
      <w:r w:rsidRPr="00706D8F">
        <w:rPr>
          <w:rFonts w:ascii="Arial" w:hAnsi="Arial" w:cs="Arial"/>
          <w:i/>
          <w:iCs/>
        </w:rPr>
        <w:lastRenderedPageBreak/>
        <w:t>Merci de répondre au q</w:t>
      </w:r>
      <w:r w:rsidR="00273EEE" w:rsidRPr="00706D8F">
        <w:rPr>
          <w:rFonts w:ascii="Arial" w:hAnsi="Arial" w:cs="Arial"/>
          <w:i/>
          <w:iCs/>
        </w:rPr>
        <w:t>uestionnaire</w:t>
      </w:r>
      <w:r w:rsidR="007F5FE8">
        <w:rPr>
          <w:rFonts w:ascii="Arial" w:hAnsi="Arial" w:cs="Arial"/>
          <w:i/>
          <w:iCs/>
        </w:rPr>
        <w:t xml:space="preserve"> suivant concernant</w:t>
      </w:r>
      <w:r w:rsidR="00273EEE" w:rsidRPr="00706D8F">
        <w:rPr>
          <w:rFonts w:ascii="Arial" w:hAnsi="Arial" w:cs="Arial"/>
          <w:i/>
          <w:iCs/>
        </w:rPr>
        <w:t xml:space="preserve"> la</w:t>
      </w:r>
      <w:r w:rsidR="008E70C9" w:rsidRPr="00706D8F">
        <w:rPr>
          <w:rFonts w:ascii="Arial" w:hAnsi="Arial" w:cs="Arial"/>
          <w:i/>
          <w:iCs/>
        </w:rPr>
        <w:t xml:space="preserve"> traçabilité et </w:t>
      </w:r>
      <w:r w:rsidR="00273EEE" w:rsidRPr="00706D8F">
        <w:rPr>
          <w:rFonts w:ascii="Arial" w:hAnsi="Arial" w:cs="Arial"/>
          <w:i/>
          <w:iCs/>
        </w:rPr>
        <w:t xml:space="preserve">la </w:t>
      </w:r>
      <w:r w:rsidR="008E70C9" w:rsidRPr="00706D8F">
        <w:rPr>
          <w:rFonts w:ascii="Arial" w:hAnsi="Arial" w:cs="Arial"/>
          <w:i/>
          <w:iCs/>
        </w:rPr>
        <w:t xml:space="preserve">responsabilité dans </w:t>
      </w:r>
      <w:r w:rsidR="007F5FE8">
        <w:rPr>
          <w:rFonts w:ascii="Arial" w:hAnsi="Arial" w:cs="Arial"/>
          <w:i/>
          <w:iCs/>
        </w:rPr>
        <w:t>votre</w:t>
      </w:r>
      <w:r w:rsidR="007F5FE8" w:rsidRPr="00706D8F">
        <w:rPr>
          <w:rFonts w:ascii="Arial" w:hAnsi="Arial" w:cs="Arial"/>
          <w:i/>
          <w:iCs/>
        </w:rPr>
        <w:t xml:space="preserve"> </w:t>
      </w:r>
      <w:r w:rsidR="008E70C9" w:rsidRPr="00706D8F">
        <w:rPr>
          <w:rFonts w:ascii="Arial" w:hAnsi="Arial" w:cs="Arial"/>
          <w:i/>
          <w:iCs/>
        </w:rPr>
        <w:t xml:space="preserve">chaîne </w:t>
      </w:r>
      <w:proofErr w:type="gramStart"/>
      <w:r w:rsidR="008E70C9" w:rsidRPr="00706D8F">
        <w:rPr>
          <w:rFonts w:ascii="Arial" w:hAnsi="Arial" w:cs="Arial"/>
          <w:i/>
          <w:iCs/>
        </w:rPr>
        <w:t>d’approvisionnement</w:t>
      </w:r>
      <w:bookmarkStart w:id="2" w:name="_Hlk224721129"/>
      <w:r w:rsidR="007F5FE8">
        <w:rPr>
          <w:rFonts w:ascii="Arial" w:hAnsi="Arial" w:cs="Arial"/>
          <w:i/>
          <w:iCs/>
        </w:rPr>
        <w:t>:</w:t>
      </w:r>
      <w:bookmarkEnd w:id="2"/>
      <w:proofErr w:type="gramEnd"/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3823"/>
      </w:tblGrid>
      <w:tr w:rsidR="00A56888" w14:paraId="0EA2898F" w14:textId="77777777" w:rsidTr="00706D8F">
        <w:trPr>
          <w:trHeight w:val="595"/>
        </w:trPr>
        <w:tc>
          <w:tcPr>
            <w:tcW w:w="3539" w:type="dxa"/>
            <w:shd w:val="clear" w:color="auto" w:fill="E7E6E6" w:themeFill="background2"/>
            <w:vAlign w:val="center"/>
          </w:tcPr>
          <w:p w14:paraId="186C9646" w14:textId="6A42599E" w:rsidR="00A56888" w:rsidRPr="00706D8F" w:rsidRDefault="00A56888" w:rsidP="00706D8F">
            <w:pPr>
              <w:jc w:val="center"/>
              <w:rPr>
                <w:rFonts w:ascii="Arial" w:hAnsi="Arial" w:cs="Arial"/>
              </w:rPr>
            </w:pPr>
            <w:r w:rsidRPr="00706D8F">
              <w:rPr>
                <w:rFonts w:ascii="Arial" w:hAnsi="Arial" w:cs="Arial"/>
              </w:rPr>
              <w:t>Questions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18CDC05E" w14:textId="14672884" w:rsidR="00A56888" w:rsidRPr="00706D8F" w:rsidRDefault="00A56888" w:rsidP="00706D8F">
            <w:pPr>
              <w:jc w:val="center"/>
              <w:rPr>
                <w:rFonts w:ascii="Arial" w:hAnsi="Arial" w:cs="Arial"/>
              </w:rPr>
            </w:pPr>
            <w:r w:rsidRPr="00706D8F">
              <w:rPr>
                <w:rFonts w:ascii="Arial" w:hAnsi="Arial" w:cs="Arial"/>
              </w:rPr>
              <w:t>Oui/Non</w:t>
            </w:r>
          </w:p>
        </w:tc>
        <w:tc>
          <w:tcPr>
            <w:tcW w:w="3823" w:type="dxa"/>
            <w:shd w:val="clear" w:color="auto" w:fill="E7E6E6" w:themeFill="background2"/>
            <w:vAlign w:val="center"/>
          </w:tcPr>
          <w:p w14:paraId="28598DD2" w14:textId="40805D82" w:rsidR="00A56888" w:rsidRPr="00706D8F" w:rsidRDefault="00A56888" w:rsidP="00706D8F">
            <w:pPr>
              <w:jc w:val="center"/>
              <w:rPr>
                <w:rFonts w:ascii="Arial" w:hAnsi="Arial" w:cs="Arial"/>
              </w:rPr>
            </w:pPr>
            <w:r w:rsidRPr="00706D8F">
              <w:rPr>
                <w:rFonts w:ascii="Arial" w:hAnsi="Arial" w:cs="Arial"/>
              </w:rPr>
              <w:t>Justificatifs apportés</w:t>
            </w:r>
            <w:r>
              <w:rPr>
                <w:rFonts w:ascii="Arial" w:hAnsi="Arial" w:cs="Arial"/>
              </w:rPr>
              <w:t xml:space="preserve"> et joint à l’offre du soumissionnaire</w:t>
            </w:r>
          </w:p>
        </w:tc>
      </w:tr>
      <w:tr w:rsidR="00A56888" w14:paraId="7A7080E3" w14:textId="77777777" w:rsidTr="00706D8F">
        <w:tc>
          <w:tcPr>
            <w:tcW w:w="3539" w:type="dxa"/>
            <w:vAlign w:val="center"/>
          </w:tcPr>
          <w:p w14:paraId="0C83E561" w14:textId="5373BE40" w:rsidR="00A56888" w:rsidRPr="00C14B3F" w:rsidRDefault="00A56888" w:rsidP="00706D8F">
            <w:pPr>
              <w:pStyle w:val="Paragraphedeliste"/>
              <w:numPr>
                <w:ilvl w:val="0"/>
                <w:numId w:val="21"/>
              </w:numPr>
              <w:ind w:left="306"/>
            </w:pPr>
            <w:r w:rsidRPr="00706D8F">
              <w:rPr>
                <w:rFonts w:ascii="Arial" w:hAnsi="Arial" w:cs="Arial"/>
              </w:rPr>
              <w:t>Quels sont les lieux d’extraction minière ?</w:t>
            </w:r>
          </w:p>
        </w:tc>
        <w:tc>
          <w:tcPr>
            <w:tcW w:w="1701" w:type="dxa"/>
          </w:tcPr>
          <w:p w14:paraId="3B037715" w14:textId="77777777" w:rsidR="00A56888" w:rsidRDefault="00A56888" w:rsidP="008E70C9">
            <w:pPr>
              <w:jc w:val="both"/>
            </w:pPr>
          </w:p>
        </w:tc>
        <w:tc>
          <w:tcPr>
            <w:tcW w:w="3823" w:type="dxa"/>
          </w:tcPr>
          <w:p w14:paraId="0EFC26FD" w14:textId="77777777" w:rsidR="00A56888" w:rsidRDefault="00A56888" w:rsidP="008E70C9">
            <w:pPr>
              <w:jc w:val="both"/>
            </w:pPr>
          </w:p>
        </w:tc>
      </w:tr>
      <w:tr w:rsidR="00A56888" w14:paraId="13C8AC51" w14:textId="77777777" w:rsidTr="00706D8F">
        <w:tc>
          <w:tcPr>
            <w:tcW w:w="3539" w:type="dxa"/>
            <w:vAlign w:val="center"/>
          </w:tcPr>
          <w:p w14:paraId="518D3279" w14:textId="439F8BE1" w:rsidR="00A56888" w:rsidRPr="00706D8F" w:rsidRDefault="00A56888" w:rsidP="00706D8F">
            <w:pPr>
              <w:pStyle w:val="Paragraphedeliste"/>
              <w:numPr>
                <w:ilvl w:val="0"/>
                <w:numId w:val="20"/>
              </w:numPr>
              <w:ind w:left="306"/>
              <w:rPr>
                <w:rFonts w:ascii="Arial" w:hAnsi="Arial" w:cs="Arial"/>
              </w:rPr>
            </w:pPr>
            <w:r w:rsidRPr="00C14B3F">
              <w:rPr>
                <w:rFonts w:ascii="Arial" w:hAnsi="Arial" w:cs="Arial"/>
              </w:rPr>
              <w:t xml:space="preserve">Quels sont les lieux de </w:t>
            </w:r>
            <w:r w:rsidRPr="00706D8F">
              <w:rPr>
                <w:rFonts w:ascii="Arial" w:hAnsi="Arial" w:cs="Arial"/>
              </w:rPr>
              <w:t>fabrication des wafers ?</w:t>
            </w:r>
          </w:p>
          <w:p w14:paraId="490D8185" w14:textId="77777777" w:rsidR="00A56888" w:rsidRPr="00706D8F" w:rsidRDefault="00A56888" w:rsidP="00706D8F">
            <w:pPr>
              <w:ind w:left="306"/>
            </w:pPr>
          </w:p>
        </w:tc>
        <w:tc>
          <w:tcPr>
            <w:tcW w:w="1701" w:type="dxa"/>
          </w:tcPr>
          <w:p w14:paraId="262EAB4D" w14:textId="77777777" w:rsidR="00A56888" w:rsidRDefault="00A56888" w:rsidP="008E70C9">
            <w:pPr>
              <w:jc w:val="both"/>
            </w:pPr>
          </w:p>
        </w:tc>
        <w:tc>
          <w:tcPr>
            <w:tcW w:w="3823" w:type="dxa"/>
          </w:tcPr>
          <w:p w14:paraId="676E7699" w14:textId="77777777" w:rsidR="00A56888" w:rsidRDefault="00A56888" w:rsidP="008E70C9">
            <w:pPr>
              <w:jc w:val="both"/>
            </w:pPr>
          </w:p>
        </w:tc>
      </w:tr>
      <w:tr w:rsidR="00A56888" w14:paraId="66FF35D1" w14:textId="77777777" w:rsidTr="00706D8F">
        <w:tc>
          <w:tcPr>
            <w:tcW w:w="3539" w:type="dxa"/>
            <w:vAlign w:val="center"/>
          </w:tcPr>
          <w:p w14:paraId="2872D03F" w14:textId="77777777" w:rsidR="00A56888" w:rsidRPr="00706D8F" w:rsidRDefault="00A56888" w:rsidP="00706D8F">
            <w:pPr>
              <w:pStyle w:val="Paragraphedeliste"/>
              <w:numPr>
                <w:ilvl w:val="0"/>
                <w:numId w:val="20"/>
              </w:numPr>
              <w:ind w:left="306"/>
              <w:rPr>
                <w:rFonts w:ascii="Arial" w:hAnsi="Arial" w:cs="Arial"/>
              </w:rPr>
            </w:pPr>
            <w:r w:rsidRPr="00C14B3F">
              <w:rPr>
                <w:rFonts w:ascii="Arial" w:hAnsi="Arial" w:cs="Arial"/>
              </w:rPr>
              <w:t>Quel est le nombre de fournisseurs pour une même chaîne d'approvisionnement (depuis la fabrication jusqu'à la livraison sur le site du titulaire)</w:t>
            </w:r>
            <w:r w:rsidRPr="00706D8F">
              <w:rPr>
                <w:rFonts w:ascii="Arial" w:hAnsi="Arial" w:cs="Arial"/>
              </w:rPr>
              <w:t> ?</w:t>
            </w:r>
          </w:p>
          <w:p w14:paraId="14876603" w14:textId="77777777" w:rsidR="00A56888" w:rsidRPr="00706D8F" w:rsidRDefault="00A56888" w:rsidP="00706D8F">
            <w:pPr>
              <w:ind w:left="306"/>
            </w:pPr>
          </w:p>
        </w:tc>
        <w:tc>
          <w:tcPr>
            <w:tcW w:w="1701" w:type="dxa"/>
          </w:tcPr>
          <w:p w14:paraId="2961389D" w14:textId="77777777" w:rsidR="00A56888" w:rsidRDefault="00A56888" w:rsidP="008E70C9">
            <w:pPr>
              <w:jc w:val="both"/>
            </w:pPr>
          </w:p>
        </w:tc>
        <w:tc>
          <w:tcPr>
            <w:tcW w:w="3823" w:type="dxa"/>
          </w:tcPr>
          <w:p w14:paraId="11C5A95E" w14:textId="77777777" w:rsidR="00A56888" w:rsidRDefault="00A56888" w:rsidP="008E70C9">
            <w:pPr>
              <w:jc w:val="both"/>
            </w:pPr>
          </w:p>
        </w:tc>
      </w:tr>
      <w:tr w:rsidR="00A56888" w14:paraId="02BC82C0" w14:textId="77777777" w:rsidTr="00706D8F">
        <w:tc>
          <w:tcPr>
            <w:tcW w:w="3539" w:type="dxa"/>
            <w:vAlign w:val="center"/>
          </w:tcPr>
          <w:p w14:paraId="13CB51D6" w14:textId="5AC6014A" w:rsidR="00A56888" w:rsidRPr="00706D8F" w:rsidRDefault="00A56888" w:rsidP="00706D8F">
            <w:pPr>
              <w:pStyle w:val="Paragraphedeliste"/>
              <w:numPr>
                <w:ilvl w:val="0"/>
                <w:numId w:val="20"/>
              </w:numPr>
              <w:ind w:left="306"/>
              <w:rPr>
                <w:rFonts w:ascii="Arial" w:hAnsi="Arial" w:cs="Arial"/>
              </w:rPr>
            </w:pPr>
            <w:r w:rsidRPr="00C14B3F">
              <w:rPr>
                <w:rFonts w:ascii="Arial" w:hAnsi="Arial" w:cs="Arial"/>
              </w:rPr>
              <w:t xml:space="preserve">Le candidat a-t-il </w:t>
            </w:r>
            <w:r w:rsidRPr="00706D8F">
              <w:rPr>
                <w:rFonts w:ascii="Arial" w:hAnsi="Arial" w:cs="Arial"/>
              </w:rPr>
              <w:t>cartographi</w:t>
            </w:r>
            <w:r w:rsidRPr="00706D8F">
              <w:rPr>
                <w:rFonts w:ascii="Arial" w:hAnsi="Arial" w:cs="Arial"/>
              </w:rPr>
              <w:t>é</w:t>
            </w:r>
            <w:r w:rsidRPr="00706D8F">
              <w:rPr>
                <w:rFonts w:ascii="Arial" w:hAnsi="Arial" w:cs="Arial"/>
              </w:rPr>
              <w:t xml:space="preserve"> </w:t>
            </w:r>
            <w:r w:rsidRPr="00706D8F">
              <w:rPr>
                <w:rFonts w:ascii="Arial" w:hAnsi="Arial" w:cs="Arial"/>
              </w:rPr>
              <w:t>les risques sociaux chez ses sous-traitants ?</w:t>
            </w:r>
          </w:p>
          <w:p w14:paraId="67C07561" w14:textId="77777777" w:rsidR="00A56888" w:rsidRPr="00706D8F" w:rsidRDefault="00A56888" w:rsidP="00706D8F">
            <w:pPr>
              <w:ind w:left="306"/>
            </w:pPr>
          </w:p>
        </w:tc>
        <w:tc>
          <w:tcPr>
            <w:tcW w:w="1701" w:type="dxa"/>
          </w:tcPr>
          <w:p w14:paraId="5D63FE00" w14:textId="77777777" w:rsidR="00A56888" w:rsidRDefault="00A56888" w:rsidP="008E70C9">
            <w:pPr>
              <w:jc w:val="both"/>
            </w:pPr>
          </w:p>
        </w:tc>
        <w:tc>
          <w:tcPr>
            <w:tcW w:w="3823" w:type="dxa"/>
          </w:tcPr>
          <w:p w14:paraId="60143830" w14:textId="77777777" w:rsidR="00A56888" w:rsidRDefault="00A56888" w:rsidP="008E70C9">
            <w:pPr>
              <w:jc w:val="both"/>
            </w:pPr>
          </w:p>
        </w:tc>
      </w:tr>
      <w:tr w:rsidR="00A56888" w14:paraId="3FC6BC03" w14:textId="77777777" w:rsidTr="00706D8F">
        <w:tc>
          <w:tcPr>
            <w:tcW w:w="3539" w:type="dxa"/>
            <w:vAlign w:val="center"/>
          </w:tcPr>
          <w:p w14:paraId="5804F13E" w14:textId="77777777" w:rsidR="00A56888" w:rsidRPr="00706D8F" w:rsidRDefault="00A56888" w:rsidP="00706D8F">
            <w:pPr>
              <w:pStyle w:val="Paragraphedeliste"/>
              <w:numPr>
                <w:ilvl w:val="0"/>
                <w:numId w:val="20"/>
              </w:numPr>
              <w:ind w:left="306"/>
              <w:rPr>
                <w:rFonts w:ascii="Arial" w:hAnsi="Arial" w:cs="Arial"/>
              </w:rPr>
            </w:pPr>
            <w:r w:rsidRPr="00C14B3F">
              <w:rPr>
                <w:rFonts w:ascii="Arial" w:hAnsi="Arial" w:cs="Arial"/>
              </w:rPr>
              <w:t xml:space="preserve">A-t-il réalisé des audits sociaux dans </w:t>
            </w:r>
            <w:r w:rsidRPr="00706D8F">
              <w:rPr>
                <w:rFonts w:ascii="Arial" w:hAnsi="Arial" w:cs="Arial"/>
              </w:rPr>
              <w:t>sa chaîne d’approvisionnement ?</w:t>
            </w:r>
          </w:p>
          <w:p w14:paraId="14F0B627" w14:textId="77777777" w:rsidR="00A56888" w:rsidRPr="00706D8F" w:rsidRDefault="00A56888" w:rsidP="00706D8F">
            <w:pPr>
              <w:ind w:left="306"/>
            </w:pPr>
          </w:p>
        </w:tc>
        <w:tc>
          <w:tcPr>
            <w:tcW w:w="1701" w:type="dxa"/>
          </w:tcPr>
          <w:p w14:paraId="7188A4B3" w14:textId="77777777" w:rsidR="00A56888" w:rsidRDefault="00A56888" w:rsidP="008E70C9">
            <w:pPr>
              <w:jc w:val="both"/>
            </w:pPr>
          </w:p>
        </w:tc>
        <w:tc>
          <w:tcPr>
            <w:tcW w:w="3823" w:type="dxa"/>
          </w:tcPr>
          <w:p w14:paraId="22235027" w14:textId="77777777" w:rsidR="00A56888" w:rsidRDefault="00A56888" w:rsidP="008E70C9">
            <w:pPr>
              <w:jc w:val="both"/>
            </w:pPr>
          </w:p>
        </w:tc>
      </w:tr>
      <w:tr w:rsidR="00A56888" w14:paraId="286542D8" w14:textId="77777777" w:rsidTr="00706D8F">
        <w:tc>
          <w:tcPr>
            <w:tcW w:w="3539" w:type="dxa"/>
            <w:vAlign w:val="center"/>
          </w:tcPr>
          <w:p w14:paraId="784B235B" w14:textId="77777777" w:rsidR="00A56888" w:rsidRPr="00706D8F" w:rsidRDefault="00A56888" w:rsidP="00706D8F">
            <w:pPr>
              <w:pStyle w:val="Paragraphedeliste"/>
              <w:numPr>
                <w:ilvl w:val="0"/>
                <w:numId w:val="20"/>
              </w:numPr>
              <w:ind w:left="306"/>
              <w:rPr>
                <w:rFonts w:ascii="Arial" w:hAnsi="Arial" w:cs="Arial"/>
              </w:rPr>
            </w:pPr>
            <w:r w:rsidRPr="00C14B3F">
              <w:rPr>
                <w:rFonts w:ascii="Arial" w:hAnsi="Arial" w:cs="Arial"/>
              </w:rPr>
              <w:t>A-t-il établi un code de conduite fournisseurs ?</w:t>
            </w:r>
          </w:p>
          <w:p w14:paraId="3D6B5697" w14:textId="77777777" w:rsidR="00A56888" w:rsidRPr="00706D8F" w:rsidRDefault="00A56888" w:rsidP="00706D8F">
            <w:pPr>
              <w:pStyle w:val="Paragraphedeliste"/>
              <w:ind w:left="306"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9E5A55D" w14:textId="77777777" w:rsidR="00A56888" w:rsidRDefault="00A56888" w:rsidP="008E70C9">
            <w:pPr>
              <w:jc w:val="both"/>
            </w:pPr>
          </w:p>
        </w:tc>
        <w:tc>
          <w:tcPr>
            <w:tcW w:w="3823" w:type="dxa"/>
          </w:tcPr>
          <w:p w14:paraId="5A05B7B3" w14:textId="77777777" w:rsidR="00A56888" w:rsidRDefault="00A56888" w:rsidP="008E70C9">
            <w:pPr>
              <w:jc w:val="both"/>
            </w:pPr>
          </w:p>
        </w:tc>
      </w:tr>
    </w:tbl>
    <w:p w14:paraId="765FFA84" w14:textId="77777777" w:rsidR="00822604" w:rsidRDefault="00822604" w:rsidP="008E70C9">
      <w:pPr>
        <w:jc w:val="both"/>
      </w:pPr>
    </w:p>
    <w:p w14:paraId="25CCAB63" w14:textId="77777777" w:rsidR="00822604" w:rsidRDefault="00822604" w:rsidP="008E70C9">
      <w:pPr>
        <w:jc w:val="both"/>
      </w:pPr>
    </w:p>
    <w:p w14:paraId="4AA48229" w14:textId="77777777" w:rsidR="00C25B38" w:rsidRPr="00C25B38" w:rsidRDefault="00C25B38" w:rsidP="00C25B38">
      <w:pPr>
        <w:adjustRightInd w:val="0"/>
        <w:spacing w:before="2"/>
        <w:rPr>
          <w:rFonts w:ascii="Arial" w:eastAsia="Microsoft Sans Serif" w:hAnsi="Arial" w:cs="Arial"/>
          <w:color w:val="000000"/>
          <w:sz w:val="20"/>
          <w:szCs w:val="20"/>
        </w:rPr>
      </w:pPr>
    </w:p>
    <w:p w14:paraId="3795AFC1" w14:textId="77777777" w:rsidR="00C25B38" w:rsidRPr="00C25B38" w:rsidRDefault="00C25B38" w:rsidP="00C25B38">
      <w:pPr>
        <w:adjustRightInd w:val="0"/>
        <w:spacing w:before="2"/>
        <w:rPr>
          <w:rFonts w:ascii="Arial" w:eastAsia="Microsoft Sans Serif" w:hAnsi="Arial" w:cs="Arial"/>
          <w:color w:val="000000"/>
          <w:sz w:val="20"/>
          <w:szCs w:val="20"/>
        </w:rPr>
      </w:pPr>
    </w:p>
    <w:sectPr w:rsidR="00C25B38" w:rsidRPr="00C25B38" w:rsidSect="00B2583F">
      <w:headerReference w:type="default" r:id="rId9"/>
      <w:pgSz w:w="11906" w:h="16838"/>
      <w:pgMar w:top="1417" w:right="141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2D6ED" w14:textId="77777777" w:rsidR="00276F59" w:rsidRDefault="00276F59" w:rsidP="00CB2698">
      <w:pPr>
        <w:spacing w:after="0" w:line="240" w:lineRule="auto"/>
      </w:pPr>
      <w:r>
        <w:separator/>
      </w:r>
    </w:p>
  </w:endnote>
  <w:endnote w:type="continuationSeparator" w:id="0">
    <w:p w14:paraId="31842C39" w14:textId="77777777" w:rsidR="00276F59" w:rsidRDefault="00276F59" w:rsidP="00CB2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rianne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508A" w14:textId="77777777" w:rsidR="00276F59" w:rsidRDefault="00276F59" w:rsidP="00CB2698">
      <w:pPr>
        <w:spacing w:after="0" w:line="240" w:lineRule="auto"/>
      </w:pPr>
      <w:r>
        <w:separator/>
      </w:r>
    </w:p>
  </w:footnote>
  <w:footnote w:type="continuationSeparator" w:id="0">
    <w:p w14:paraId="611E68D7" w14:textId="77777777" w:rsidR="00276F59" w:rsidRDefault="00276F59" w:rsidP="00CB2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B74F" w14:textId="77777777" w:rsidR="00CB2698" w:rsidRDefault="00CB2698" w:rsidP="00CB2698">
    <w:pPr>
      <w:pStyle w:val="En-tte"/>
      <w:tabs>
        <w:tab w:val="clear" w:pos="4536"/>
        <w:tab w:val="clear" w:pos="9072"/>
        <w:tab w:val="left" w:pos="819"/>
      </w:tabs>
      <w:ind w:hanging="1134"/>
    </w:pPr>
    <w:r>
      <w:rPr>
        <w:noProof/>
        <w:lang w:eastAsia="fr-FR"/>
      </w:rPr>
      <w:drawing>
        <wp:inline distT="0" distB="0" distL="0" distR="0" wp14:anchorId="7694A19B" wp14:editId="3F08A4A1">
          <wp:extent cx="839960" cy="714703"/>
          <wp:effectExtent l="0" t="0" r="0" b="0"/>
          <wp:docPr id="1" name="Picture 309397447" descr="C:\Users\CB262957\AppData\Local\Temp\7zEC78D6672\LOGO CEA_ORIGI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B262957\AppData\Local\Temp\7zEC78D6672\LOGO CEA_ORIGINA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669" cy="719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028F3954" w14:textId="77777777" w:rsidR="00CB2698" w:rsidRDefault="00CB2698" w:rsidP="00CB2698">
    <w:pPr>
      <w:pStyle w:val="En-tte"/>
      <w:tabs>
        <w:tab w:val="clear" w:pos="4536"/>
        <w:tab w:val="clear" w:pos="9072"/>
        <w:tab w:val="left" w:pos="819"/>
      </w:tabs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E75F9"/>
    <w:multiLevelType w:val="hybridMultilevel"/>
    <w:tmpl w:val="C9F2F3DA"/>
    <w:lvl w:ilvl="0" w:tplc="E960A8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92DCC"/>
    <w:multiLevelType w:val="hybridMultilevel"/>
    <w:tmpl w:val="488A4798"/>
    <w:lvl w:ilvl="0" w:tplc="B44C350A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60229"/>
    <w:multiLevelType w:val="hybridMultilevel"/>
    <w:tmpl w:val="B1966894"/>
    <w:lvl w:ilvl="0" w:tplc="1CEE37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92E5C"/>
    <w:multiLevelType w:val="multilevel"/>
    <w:tmpl w:val="25F44C6E"/>
    <w:lvl w:ilvl="0">
      <w:start w:val="6"/>
      <w:numFmt w:val="decimal"/>
      <w:lvlText w:val="%1"/>
      <w:lvlJc w:val="left"/>
      <w:pPr>
        <w:ind w:left="797" w:hanging="401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97" w:hanging="401"/>
      </w:pPr>
      <w:rPr>
        <w:rFonts w:hint="default"/>
        <w:b/>
        <w:bCs/>
        <w:w w:val="100"/>
        <w:u w:val="double" w:color="C00000"/>
        <w:lang w:val="fr-FR" w:eastAsia="en-US" w:bidi="ar-SA"/>
      </w:rPr>
    </w:lvl>
    <w:lvl w:ilvl="2">
      <w:start w:val="5"/>
      <w:numFmt w:val="decimal"/>
      <w:lvlText w:val="%1.%2.%3"/>
      <w:lvlJc w:val="left"/>
      <w:pPr>
        <w:ind w:left="1606" w:hanging="500"/>
      </w:pPr>
      <w:rPr>
        <w:rFonts w:ascii="Arial" w:eastAsia="Arial" w:hAnsi="Arial" w:cs="Arial" w:hint="default"/>
        <w:b/>
        <w:bCs/>
        <w:color w:val="C00000"/>
        <w:spacing w:val="-1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4290" w:hanging="50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061" w:hanging="50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832" w:hanging="50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603" w:hanging="50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374" w:hanging="50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44" w:hanging="500"/>
      </w:pPr>
      <w:rPr>
        <w:rFonts w:hint="default"/>
        <w:lang w:val="fr-FR" w:eastAsia="en-US" w:bidi="ar-SA"/>
      </w:rPr>
    </w:lvl>
  </w:abstractNum>
  <w:abstractNum w:abstractNumId="4" w15:restartNumberingAfterBreak="0">
    <w:nsid w:val="2D3051F4"/>
    <w:multiLevelType w:val="hybridMultilevel"/>
    <w:tmpl w:val="7226C0D0"/>
    <w:lvl w:ilvl="0" w:tplc="5852C7D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513CC"/>
    <w:multiLevelType w:val="hybridMultilevel"/>
    <w:tmpl w:val="343A1C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B36F8"/>
    <w:multiLevelType w:val="hybridMultilevel"/>
    <w:tmpl w:val="FC806872"/>
    <w:lvl w:ilvl="0" w:tplc="4BEE5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FCACF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53A38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2723A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DEE5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96E31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064F1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A28B5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F8EAE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43607555"/>
    <w:multiLevelType w:val="hybridMultilevel"/>
    <w:tmpl w:val="0058A870"/>
    <w:lvl w:ilvl="0" w:tplc="040C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8" w15:restartNumberingAfterBreak="0">
    <w:nsid w:val="44A411FA"/>
    <w:multiLevelType w:val="hybridMultilevel"/>
    <w:tmpl w:val="32B249B4"/>
    <w:lvl w:ilvl="0" w:tplc="B044A2FC">
      <w:start w:val="1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DA1CA8"/>
    <w:multiLevelType w:val="hybridMultilevel"/>
    <w:tmpl w:val="7226C0D0"/>
    <w:lvl w:ilvl="0" w:tplc="5852C7D4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13132E"/>
    <w:multiLevelType w:val="hybridMultilevel"/>
    <w:tmpl w:val="2A44C4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14A0D"/>
    <w:multiLevelType w:val="hybridMultilevel"/>
    <w:tmpl w:val="DDBE5E86"/>
    <w:lvl w:ilvl="0" w:tplc="44A49B5E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A763F"/>
    <w:multiLevelType w:val="hybridMultilevel"/>
    <w:tmpl w:val="FBE29A4C"/>
    <w:lvl w:ilvl="0" w:tplc="B81812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E59BC"/>
    <w:multiLevelType w:val="hybridMultilevel"/>
    <w:tmpl w:val="795E94D0"/>
    <w:lvl w:ilvl="0" w:tplc="36FCCD16">
      <w:numFmt w:val="bullet"/>
      <w:lvlText w:val=""/>
      <w:lvlJc w:val="left"/>
      <w:pPr>
        <w:ind w:left="79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 w15:restartNumberingAfterBreak="0">
    <w:nsid w:val="6A1620CB"/>
    <w:multiLevelType w:val="hybridMultilevel"/>
    <w:tmpl w:val="6B06359A"/>
    <w:lvl w:ilvl="0" w:tplc="08A889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4408A"/>
    <w:multiLevelType w:val="hybridMultilevel"/>
    <w:tmpl w:val="3F68E0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C4D1E"/>
    <w:multiLevelType w:val="hybridMultilevel"/>
    <w:tmpl w:val="B9E0497A"/>
    <w:lvl w:ilvl="0" w:tplc="65E8FA24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127E2"/>
    <w:multiLevelType w:val="hybridMultilevel"/>
    <w:tmpl w:val="8D0C799E"/>
    <w:lvl w:ilvl="0" w:tplc="040C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8" w15:restartNumberingAfterBreak="0">
    <w:nsid w:val="71007033"/>
    <w:multiLevelType w:val="hybridMultilevel"/>
    <w:tmpl w:val="3C8E837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B216C0C"/>
    <w:multiLevelType w:val="hybridMultilevel"/>
    <w:tmpl w:val="A622D320"/>
    <w:lvl w:ilvl="0" w:tplc="1D2C7BC2">
      <w:start w:val="1"/>
      <w:numFmt w:val="bullet"/>
      <w:pStyle w:val="Listepuces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0" w15:restartNumberingAfterBreak="0">
    <w:nsid w:val="7CA804C7"/>
    <w:multiLevelType w:val="hybridMultilevel"/>
    <w:tmpl w:val="CD0CD31E"/>
    <w:lvl w:ilvl="0" w:tplc="EFAAF2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117B3"/>
    <w:multiLevelType w:val="hybridMultilevel"/>
    <w:tmpl w:val="A68AA754"/>
    <w:lvl w:ilvl="0" w:tplc="F2F2C0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65493"/>
    <w:multiLevelType w:val="hybridMultilevel"/>
    <w:tmpl w:val="C6F8B802"/>
    <w:lvl w:ilvl="0" w:tplc="3A3EB5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7"/>
  </w:num>
  <w:num w:numId="4">
    <w:abstractNumId w:val="16"/>
  </w:num>
  <w:num w:numId="5">
    <w:abstractNumId w:val="19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18"/>
  </w:num>
  <w:num w:numId="11">
    <w:abstractNumId w:val="13"/>
  </w:num>
  <w:num w:numId="12">
    <w:abstractNumId w:val="11"/>
  </w:num>
  <w:num w:numId="13">
    <w:abstractNumId w:val="5"/>
  </w:num>
  <w:num w:numId="14">
    <w:abstractNumId w:val="4"/>
  </w:num>
  <w:num w:numId="15">
    <w:abstractNumId w:val="21"/>
  </w:num>
  <w:num w:numId="16">
    <w:abstractNumId w:val="12"/>
  </w:num>
  <w:num w:numId="17">
    <w:abstractNumId w:val="0"/>
  </w:num>
  <w:num w:numId="18">
    <w:abstractNumId w:val="14"/>
  </w:num>
  <w:num w:numId="19">
    <w:abstractNumId w:val="22"/>
  </w:num>
  <w:num w:numId="20">
    <w:abstractNumId w:val="10"/>
  </w:num>
  <w:num w:numId="21">
    <w:abstractNumId w:val="2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AE1"/>
    <w:rsid w:val="00007A19"/>
    <w:rsid w:val="000530A5"/>
    <w:rsid w:val="00081B0B"/>
    <w:rsid w:val="00097F7C"/>
    <w:rsid w:val="000A29BC"/>
    <w:rsid w:val="000C7578"/>
    <w:rsid w:val="000E3C5C"/>
    <w:rsid w:val="000E4A3F"/>
    <w:rsid w:val="0010127E"/>
    <w:rsid w:val="00121F03"/>
    <w:rsid w:val="00122C17"/>
    <w:rsid w:val="001424FB"/>
    <w:rsid w:val="001430F6"/>
    <w:rsid w:val="001650CB"/>
    <w:rsid w:val="001655DF"/>
    <w:rsid w:val="00167E60"/>
    <w:rsid w:val="00171C74"/>
    <w:rsid w:val="001840C7"/>
    <w:rsid w:val="001D2F58"/>
    <w:rsid w:val="001D5D3C"/>
    <w:rsid w:val="001E1D49"/>
    <w:rsid w:val="00216F8D"/>
    <w:rsid w:val="0024692A"/>
    <w:rsid w:val="002710F8"/>
    <w:rsid w:val="00273EEE"/>
    <w:rsid w:val="00276F59"/>
    <w:rsid w:val="002838B1"/>
    <w:rsid w:val="00286A33"/>
    <w:rsid w:val="002A0438"/>
    <w:rsid w:val="002F64D0"/>
    <w:rsid w:val="00322708"/>
    <w:rsid w:val="00323B5D"/>
    <w:rsid w:val="00344AE5"/>
    <w:rsid w:val="00347972"/>
    <w:rsid w:val="003533CA"/>
    <w:rsid w:val="00360739"/>
    <w:rsid w:val="00372483"/>
    <w:rsid w:val="003760CD"/>
    <w:rsid w:val="003F0A3E"/>
    <w:rsid w:val="004271F5"/>
    <w:rsid w:val="00441893"/>
    <w:rsid w:val="00444F93"/>
    <w:rsid w:val="004666CD"/>
    <w:rsid w:val="004749BF"/>
    <w:rsid w:val="00481F36"/>
    <w:rsid w:val="004C453D"/>
    <w:rsid w:val="004E6D1F"/>
    <w:rsid w:val="005237F9"/>
    <w:rsid w:val="00532307"/>
    <w:rsid w:val="00573E94"/>
    <w:rsid w:val="00577645"/>
    <w:rsid w:val="00590F9A"/>
    <w:rsid w:val="005916A4"/>
    <w:rsid w:val="005C3CE6"/>
    <w:rsid w:val="005F1489"/>
    <w:rsid w:val="005F38C4"/>
    <w:rsid w:val="00617521"/>
    <w:rsid w:val="00617CDA"/>
    <w:rsid w:val="006747C5"/>
    <w:rsid w:val="006821A3"/>
    <w:rsid w:val="00691DC8"/>
    <w:rsid w:val="00693A00"/>
    <w:rsid w:val="00695A4B"/>
    <w:rsid w:val="00696AE1"/>
    <w:rsid w:val="006A382F"/>
    <w:rsid w:val="006C1A88"/>
    <w:rsid w:val="006D05BA"/>
    <w:rsid w:val="006E2C7E"/>
    <w:rsid w:val="006E3C8D"/>
    <w:rsid w:val="00704CEC"/>
    <w:rsid w:val="0070668E"/>
    <w:rsid w:val="00706D8F"/>
    <w:rsid w:val="00710603"/>
    <w:rsid w:val="007401B7"/>
    <w:rsid w:val="007428F8"/>
    <w:rsid w:val="007563E1"/>
    <w:rsid w:val="00757582"/>
    <w:rsid w:val="007E515D"/>
    <w:rsid w:val="007F0EFD"/>
    <w:rsid w:val="007F5FE8"/>
    <w:rsid w:val="008007AF"/>
    <w:rsid w:val="0081101E"/>
    <w:rsid w:val="00815456"/>
    <w:rsid w:val="00822604"/>
    <w:rsid w:val="00833063"/>
    <w:rsid w:val="00884F1B"/>
    <w:rsid w:val="00894927"/>
    <w:rsid w:val="008A3D28"/>
    <w:rsid w:val="008B0D80"/>
    <w:rsid w:val="008E70C9"/>
    <w:rsid w:val="00901D21"/>
    <w:rsid w:val="00943B01"/>
    <w:rsid w:val="009720D1"/>
    <w:rsid w:val="0098077B"/>
    <w:rsid w:val="00997BA3"/>
    <w:rsid w:val="009A6420"/>
    <w:rsid w:val="009C5292"/>
    <w:rsid w:val="00A10571"/>
    <w:rsid w:val="00A44814"/>
    <w:rsid w:val="00A515A7"/>
    <w:rsid w:val="00A5542D"/>
    <w:rsid w:val="00A56888"/>
    <w:rsid w:val="00A6337E"/>
    <w:rsid w:val="00A65AF5"/>
    <w:rsid w:val="00A8363F"/>
    <w:rsid w:val="00AC0A82"/>
    <w:rsid w:val="00AD093B"/>
    <w:rsid w:val="00AF7D0D"/>
    <w:rsid w:val="00B07AEB"/>
    <w:rsid w:val="00B168C5"/>
    <w:rsid w:val="00B24306"/>
    <w:rsid w:val="00B2583F"/>
    <w:rsid w:val="00B37C93"/>
    <w:rsid w:val="00B44FF7"/>
    <w:rsid w:val="00B53DEC"/>
    <w:rsid w:val="00BA0AFF"/>
    <w:rsid w:val="00BD57CD"/>
    <w:rsid w:val="00BD71E0"/>
    <w:rsid w:val="00BE71AA"/>
    <w:rsid w:val="00BF6162"/>
    <w:rsid w:val="00BF74D9"/>
    <w:rsid w:val="00C14B3F"/>
    <w:rsid w:val="00C25B38"/>
    <w:rsid w:val="00C33524"/>
    <w:rsid w:val="00C502EA"/>
    <w:rsid w:val="00C60E3A"/>
    <w:rsid w:val="00C7512E"/>
    <w:rsid w:val="00CB2698"/>
    <w:rsid w:val="00D02F5D"/>
    <w:rsid w:val="00D02F67"/>
    <w:rsid w:val="00D22961"/>
    <w:rsid w:val="00D23631"/>
    <w:rsid w:val="00D45C83"/>
    <w:rsid w:val="00D52CDD"/>
    <w:rsid w:val="00D56D89"/>
    <w:rsid w:val="00D56DDA"/>
    <w:rsid w:val="00D841C0"/>
    <w:rsid w:val="00D86046"/>
    <w:rsid w:val="00D87C21"/>
    <w:rsid w:val="00DB58CC"/>
    <w:rsid w:val="00DB763A"/>
    <w:rsid w:val="00DC126E"/>
    <w:rsid w:val="00DF3191"/>
    <w:rsid w:val="00E3191C"/>
    <w:rsid w:val="00E3632B"/>
    <w:rsid w:val="00E4168A"/>
    <w:rsid w:val="00E60012"/>
    <w:rsid w:val="00E8357F"/>
    <w:rsid w:val="00E9277E"/>
    <w:rsid w:val="00EA65DB"/>
    <w:rsid w:val="00EC4628"/>
    <w:rsid w:val="00EC7D9C"/>
    <w:rsid w:val="00ED3976"/>
    <w:rsid w:val="00F05772"/>
    <w:rsid w:val="00F37FAA"/>
    <w:rsid w:val="00F47E45"/>
    <w:rsid w:val="00F72BA8"/>
    <w:rsid w:val="00FB73BE"/>
    <w:rsid w:val="00FC24DB"/>
    <w:rsid w:val="00FC3783"/>
    <w:rsid w:val="00FD2A50"/>
    <w:rsid w:val="00FD7F8C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97FD27"/>
  <w15:chartTrackingRefBased/>
  <w15:docId w15:val="{499670A6-2803-4757-8BE5-DD65795E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6CD"/>
  </w:style>
  <w:style w:type="paragraph" w:styleId="Titre3">
    <w:name w:val="heading 3"/>
    <w:basedOn w:val="Normal"/>
    <w:link w:val="Titre3Car"/>
    <w:uiPriority w:val="1"/>
    <w:qFormat/>
    <w:pPr>
      <w:widowControl w:val="0"/>
      <w:autoSpaceDE w:val="0"/>
      <w:autoSpaceDN w:val="0"/>
      <w:spacing w:before="16" w:after="0" w:line="240" w:lineRule="auto"/>
      <w:ind w:left="1606" w:hanging="500"/>
      <w:outlineLvl w:val="2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1"/>
    <w:rPr>
      <w:rFonts w:ascii="Microsoft Sans Serif" w:eastAsia="Microsoft Sans Serif" w:hAnsi="Microsoft Sans Serif" w:cs="Microsoft Sans Serif"/>
      <w:sz w:val="24"/>
      <w:szCs w:val="24"/>
    </w:r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Microsoft Sans Serif" w:eastAsia="Microsoft Sans Serif" w:hAnsi="Microsoft Sans Serif" w:cs="Microsoft Sans Serif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Microsoft Sans Serif" w:eastAsia="Microsoft Sans Serif" w:hAnsi="Microsoft Sans Serif" w:cs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pPr>
      <w:widowControl w:val="0"/>
      <w:autoSpaceDE w:val="0"/>
      <w:autoSpaceDN w:val="0"/>
      <w:spacing w:after="0" w:line="240" w:lineRule="auto"/>
      <w:ind w:left="797" w:hanging="360"/>
    </w:pPr>
    <w:rPr>
      <w:rFonts w:ascii="Microsoft Sans Serif" w:eastAsia="Microsoft Sans Serif" w:hAnsi="Microsoft Sans Serif" w:cs="Microsoft Sans Serif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A4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2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2698"/>
  </w:style>
  <w:style w:type="paragraph" w:styleId="Pieddepage">
    <w:name w:val="footer"/>
    <w:basedOn w:val="Normal"/>
    <w:link w:val="PieddepageCar"/>
    <w:uiPriority w:val="99"/>
    <w:unhideWhenUsed/>
    <w:rsid w:val="00CB2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2698"/>
  </w:style>
  <w:style w:type="character" w:customStyle="1" w:styleId="ListepucesCar">
    <w:name w:val="Liste à puces Car"/>
    <w:link w:val="Listepuces"/>
    <w:rsid w:val="00CB2698"/>
    <w:rPr>
      <w:rFonts w:cstheme="minorHAnsi"/>
    </w:rPr>
  </w:style>
  <w:style w:type="paragraph" w:styleId="Listepuces">
    <w:name w:val="List Bullet"/>
    <w:basedOn w:val="Normal"/>
    <w:link w:val="ListepucesCar"/>
    <w:autoRedefine/>
    <w:unhideWhenUsed/>
    <w:rsid w:val="00CB2698"/>
    <w:pPr>
      <w:widowControl w:val="0"/>
      <w:numPr>
        <w:numId w:val="5"/>
      </w:numPr>
      <w:tabs>
        <w:tab w:val="left" w:pos="563"/>
      </w:tabs>
      <w:spacing w:before="160" w:after="120" w:line="240" w:lineRule="auto"/>
      <w:ind w:left="1701" w:hanging="567"/>
      <w:jc w:val="both"/>
    </w:pPr>
    <w:rPr>
      <w:rFonts w:cstheme="minorHAnsi"/>
    </w:rPr>
  </w:style>
  <w:style w:type="paragraph" w:customStyle="1" w:styleId="Texte">
    <w:name w:val="Texte"/>
    <w:basedOn w:val="Normal"/>
    <w:rsid w:val="00C502EA"/>
    <w:pPr>
      <w:spacing w:before="160" w:after="0" w:line="240" w:lineRule="auto"/>
      <w:ind w:left="567"/>
      <w:jc w:val="both"/>
    </w:pPr>
    <w:rPr>
      <w:rFonts w:ascii="Calibri" w:eastAsia="Times New Roman" w:hAnsi="Calibri" w:cs="Arial"/>
      <w:lang w:eastAsia="fr-FR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142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DC126E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C126E"/>
    <w:rPr>
      <w:color w:val="954F72" w:themeColor="followedHyperlink"/>
      <w:u w:val="single"/>
    </w:rPr>
  </w:style>
  <w:style w:type="character" w:styleId="lev">
    <w:name w:val="Strong"/>
    <w:basedOn w:val="Policepardfaut"/>
    <w:uiPriority w:val="22"/>
    <w:qFormat/>
    <w:rsid w:val="00F47E45"/>
    <w:rPr>
      <w:b/>
      <w:bCs/>
    </w:rPr>
  </w:style>
  <w:style w:type="character" w:customStyle="1" w:styleId="mce-nbsp-wrap">
    <w:name w:val="mce-nbsp-wrap"/>
    <w:basedOn w:val="Policepardfaut"/>
    <w:rsid w:val="007F0EFD"/>
  </w:style>
  <w:style w:type="character" w:styleId="Mentionnonrsolue">
    <w:name w:val="Unresolved Mention"/>
    <w:basedOn w:val="Policepardfaut"/>
    <w:uiPriority w:val="99"/>
    <w:semiHidden/>
    <w:unhideWhenUsed/>
    <w:rsid w:val="00F057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codes/article_lc/LEGIARTI0000351818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29B1C-6C7B-4E82-882F-EC253BDF7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816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KESSOUS Malika</dc:creator>
  <cp:keywords/>
  <dc:description/>
  <cp:lastModifiedBy>BASTIEN Estelle</cp:lastModifiedBy>
  <cp:revision>8</cp:revision>
  <cp:lastPrinted>2024-06-12T14:25:00Z</cp:lastPrinted>
  <dcterms:created xsi:type="dcterms:W3CDTF">2026-03-17T16:52:00Z</dcterms:created>
  <dcterms:modified xsi:type="dcterms:W3CDTF">2026-03-20T15:51:00Z</dcterms:modified>
</cp:coreProperties>
</file>